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Multi-dry-electrode plate sensor for non-invasive electrocardiogram and heart rate monitoring for the assessment of drug responses in freely behaving mice - ScienceDirect</w:t></w:r><w:br/><w:hyperlink r:id="rId7" w:history="1"><w:r><w:rPr><w:color w:val="2980b9"/><w:u w:val="single"/></w:rPr><w:t xml:space="preserve">http://210.45.147.180/s/com/sciencedirect/www/G.https/science/article/pii/S1056871918307822?via%3Dihub=&%3Bx-chain-id=8owefhsap88w</w:t></w:r></w:hyperlink></w:p><w:p><w:pPr><w:pStyle w:val="Heading1"/></w:pPr><w:bookmarkStart w:id="2" w:name="_Toc2"/><w:r><w:t>Article summary:</w:t></w:r><w:bookmarkEnd w:id="2"/></w:p><w:p><w:pPr><w:jc w:val="both"/></w:pPr><w:r><w:rPr/><w:t xml:space="preserve">1. 传统的心电图和心率监测方法对小鼠需要进行手术植入设备，恢复时间长且存在风险。</w:t></w:r></w:p><w:p><w:pPr><w:jc w:val="both"/></w:pPr><w:r><w:rPr/><w:t xml:space="preserve">2. 使用高窄平台和凝胶电极的非侵入性心电图监测方法不适合长期记录。</w:t></w:r></w:p><w:p><w:pPr><w:jc w:val="both"/></w:pPr><w:r><w:rPr/><w:t xml:space="preserve">3. 研究人员开发了一种多干电极板传感器（MDEP）用于自由行为小鼠的实时、易于使用和非侵入性心电图/心率监测。</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这篇文章介绍了一种用于非侵入性心电图和心率监测的多干电极板传感器，用于评估自由行为小鼠对药物反应的影响。然而，这篇文章存在一些潜在的偏见和问题。</w:t></w:r></w:p><w:p><w:pPr><w:jc w:val="both"/></w:pPr><w:r><w:rPr/><w:t xml:space="preserve"></w:t></w:r></w:p><w:p><w:pPr><w:jc w:val="both"/></w:pPr><w:r><w:rPr/><w:t xml:space="preserve">首先，文章提到使用遥测技术进行心电图和心率测量是目前小鼠研究中的标准方法。然而，作者没有提及其他可能存在的非侵入性方法，并且没有对比分析不同方法之间的优缺点。这可能导致读者对该方法的效果和可行性产生误解。</w:t></w:r></w:p><w:p><w:pPr><w:jc w:val="both"/></w:pPr><w:r><w:rPr/><w:t xml:space="preserve"></w:t></w:r></w:p><w:p><w:pPr><w:jc w:val="both"/></w:pPr><w:r><w:rPr/><w:t xml:space="preserve">其次，文章提到使用干电极需要皮肤出汗才能进行心电图检测。然而，作者没有讨论干电极在不同环境条件下的可靠性和稳定性。例如，在高温或低湿度环境下，皮肤出汗可能会受到影响，从而影响心电图信号的质量。</w:t></w:r></w:p><w:p><w:pPr><w:jc w:val="both"/></w:pPr><w:r><w:rPr/><w:t xml:space="preserve"></w:t></w:r></w:p><w:p><w:pPr><w:jc w:val="both"/></w:pPr><w:r><w:rPr/><w:t xml:space="preserve">此外，文章没有充分探讨该方法在长期记录中的可行性和稳定性。作者提到使用干电极可以让小鼠自由行动，但并未详细说明该系统是否适用于长时间记录，并且是否存在因为小鼠活动引起的信号失真或漂移。</w:t></w:r></w:p><w:p><w:pPr><w:jc w:val="both"/></w:pPr><w:r><w:rPr/><w:t xml:space="preserve"></w:t></w:r></w:p><w:p><w:pPr><w:jc w:val="both"/></w:pPr><w:r><w:rPr/><w:t xml:space="preserve">文章还没有提供关于该方法的验证和验证结果。作者没有提供任何实验证据来支持他们的主张，也没有讨论该方法与传统遥测技术之间的比较结果。这使得读者很难评估该方法的可靠性和准确性。</w:t></w:r></w:p><w:p><w:pPr><w:jc w:val="both"/></w:pPr><w:r><w:rPr/><w:t xml:space="preserve"></w:t></w:r></w:p><w:p><w:pPr><w:jc w:val="both"/></w:pPr><w:r><w:rPr/><w:t xml:space="preserve">最后，文章没有充分讨论潜在的风险和局限性。例如，使用干电极可能会导致皮肤刺激或不适，但作者并未提及这些可能的副作用。此外，文章也没有探讨该方法对小鼠行为和生理状态的影响。</w:t></w:r></w:p><w:p><w:pPr><w:jc w:val="both"/></w:pPr><w:r><w:rPr/><w:t xml:space="preserve"></w:t></w:r></w:p><w:p><w:pPr><w:jc w:val="both"/></w:pPr><w:r><w:rPr/><w:t xml:space="preserve">综上所述，这篇文章存在一些潜在的偏见和问题，包括片面报道、缺乏证据支持、忽视其他方法的优缺点、未探索潜在风险等。读者应该谨慎对待该研究结果，并进一步进行深入研究和验证。</w:t></w:r></w:p><w:p><w:pPr><w:pStyle w:val="Heading1"/></w:pPr><w:bookmarkStart w:id="5" w:name="_Toc5"/><w:r><w:t>Topics for further research:</w:t></w:r><w:bookmarkEnd w:id="5"/></w:p><w:p><w:pPr><w:spacing w:after="0"/><w:numPr><w:ilvl w:val="0"/><w:numId w:val="2"/></w:numPr></w:pPr><w:r><w:rPr/><w:t xml:space="preserve">非侵入性心电图和心率监测方法比较
</w:t></w:r></w:p><w:p><w:pPr><w:spacing w:after="0"/><w:numPr><w:ilvl w:val="0"/><w:numId w:val="2"/></w:numPr></w:pPr><w:r><w:rPr/><w:t xml:space="preserve">干电极在不同环境条件下的可靠性和稳定性
</w:t></w:r></w:p><w:p><w:pPr><w:spacing w:after="0"/><w:numPr><w:ilvl w:val="0"/><w:numId w:val="2"/></w:numPr></w:pPr><w:r><w:rPr/><w:t xml:space="preserve">该方法在长期记录中的可行性和稳定性
</w:t></w:r></w:p><w:p><w:pPr><w:spacing w:after="0"/><w:numPr><w:ilvl w:val="0"/><w:numId w:val="2"/></w:numPr></w:pPr><w:r><w:rPr/><w:t xml:space="preserve">该方法的验证和验证结果
</w:t></w:r></w:p><w:p><w:pPr><w:spacing w:after="0"/><w:numPr><w:ilvl w:val="0"/><w:numId w:val="2"/></w:numPr></w:pPr><w:r><w:rPr/><w:t xml:space="preserve">潜在的风险和副作用
</w:t></w:r></w:p><w:p><w:pPr><w:numPr><w:ilvl w:val="0"/><w:numId w:val="2"/></w:numPr></w:pPr><w:r><w:rPr/><w:t xml:space="preserve">该方法对小鼠行为和生理状态的影响</w:t></w:r></w:p><w:p><w:pPr><w:pStyle w:val="Heading1"/></w:pPr><w:bookmarkStart w:id="6" w:name="_Toc6"/><w:r><w:t>Report location:</w:t></w:r><w:bookmarkEnd w:id="6"/></w:p><w:p><w:hyperlink r:id="rId8" w:history="1"><w:r><w:rPr><w:color w:val="2980b9"/><w:u w:val="single"/></w:rPr><w:t xml:space="preserve">https://www.fullpicture.app/item/ef262827e7a5a9142cd9c19ee803be2a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2796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210.45.147.180/s/com/sciencedirect/www/G.https/science/article/pii/S1056871918307822?via%3Dihub=&amp;%3Bx-chain-id=8owefhsap88w" TargetMode="External"/><Relationship Id="rId8" Type="http://schemas.openxmlformats.org/officeDocument/2006/relationships/hyperlink" Target="https://www.fullpicture.app/item/ef262827e7a5a9142cd9c19ee803be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2023-09-04T12:44:17+02:00</dcterms:created>
  <dcterms:modified xsi:type="dcterms:W3CDTF">2023-09-04T12:44:17+02:00</dcterms:modified>
</cp:coreProperties>
</file>

<file path=docProps/custom.xml><?xml version="1.0" encoding="utf-8"?>
<Properties xmlns="http://schemas.openxmlformats.org/officeDocument/2006/custom-properties" xmlns:vt="http://schemas.openxmlformats.org/officeDocument/2006/docPropsVTypes"/>
</file>