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Dynamic self-stabilization in the electronic and nanomechanical properties of an organic polymer semiconductor | Nature Communications</w:t>
      </w:r>
      <w:br/>
      <w:hyperlink r:id="rId7" w:history="1">
        <w:r>
          <w:rPr>
            <w:color w:val="2980b9"/>
            <w:u w:val="single"/>
          </w:rPr>
          <w:t xml:space="preserve">https://www.nature.com/articles/s41467-022-30801-x</w:t>
        </w:r>
      </w:hyperlink>
    </w:p>
    <w:p>
      <w:pPr>
        <w:pStyle w:val="Heading1"/>
      </w:pPr>
      <w:bookmarkStart w:id="2" w:name="_Toc2"/>
      <w:r>
        <w:t>Article summary:</w:t>
      </w:r>
      <w:bookmarkEnd w:id="2"/>
    </w:p>
    <w:p>
      <w:pPr>
        <w:jc w:val="both"/>
      </w:pPr>
      <w:r>
        <w:rPr/>
        <w:t xml:space="preserve">1. The article discusses the discovery of a new conjugated semiconducting polymer, indacenodithiophene-co-benzothiadiazole, which has molecular backbones that exhibit resilience to conformational fluctuations and charge carrier mobilities that routinely cross the 1 cm2/Vs benchmark.</w:t>
      </w:r>
    </w:p>
    <w:p>
      <w:pPr>
        <w:jc w:val="both"/>
      </w:pPr>
      <w:r>
        <w:rPr/>
        <w:t xml:space="preserve">2. Direct evidence of nanosized domains of high order in its thin films is presented, as well as evidence that its device-based high-performance electrical and thermoelectric properties are not intrinsic but undergo rapid stabilization following a burst of ambient air exposure.</w:t>
      </w:r>
    </w:p>
    <w:p>
      <w:pPr>
        <w:jc w:val="both"/>
      </w:pPr>
      <w:r>
        <w:rPr/>
        <w:t xml:space="preserve">3. The nanomechanical properties of the polymer stabilize with time to display texture, although this stabilization does not depend on ambient air exposure; it is instead due to the gradual sweating out of residual low molecular weight additive solvent molecules from the polymer film.</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an in-depth analysis of the electronic and nanomechanical properties of an organic polymer semiconductor, indacenodithiophene-co-benzothiadiazole (C16-IDTBT). It presents direct evidence for nanosized domains of high order in its thin films and demonstrates how its device characteristics show rapid improvement toward ideality during the hours immediately after fabrication and upon ambient exposure. The article also investigates the nanomechanical properties of C16-IDTBT and their evolution in time, finding that they stabilize with time to display texture without requiring ambient air exposure. </w:t>
      </w:r>
    </w:p>
    <w:p>
      <w:pPr>
        <w:jc w:val="both"/>
      </w:pPr>
      <w:r>
        <w:rPr/>
        <w:t xml:space="preserve">The article appears to be reliable and trustworthy overall, providing detailed evidence for its claims and exploring potential counterarguments where appropriate. It does not appear to be biased or one-sided in any way, presenting both sides equally throughout. There are no unsupported claims or missing points of consideration; all claims are backed up by evidence from experiments conducted by the authors or referenced studies from other researchers. There is no promotional content or partiality present either; all information is presented objectively without any attempt to sway readers towards any particular conclusion or opinion. Possible risks associated with C16-IDTBT are noted throughout the article, making it clear that further research is needed before any definitive conclusions can be drawn about its safety or efficacy.</w:t>
      </w:r>
    </w:p>
    <w:p>
      <w:pPr>
        <w:pStyle w:val="Heading1"/>
      </w:pPr>
      <w:bookmarkStart w:id="5" w:name="_Toc5"/>
      <w:r>
        <w:t>Topics for further research:</w:t>
      </w:r>
      <w:bookmarkEnd w:id="5"/>
    </w:p>
    <w:p>
      <w:pPr>
        <w:spacing w:after="0"/>
        <w:numPr>
          <w:ilvl w:val="0"/>
          <w:numId w:val="2"/>
        </w:numPr>
      </w:pPr>
      <w:r>
        <w:rPr/>
        <w:t xml:space="preserve">Indacenodithiophene-co-benzothiadiazole safety</w:t>
      </w:r>
    </w:p>
    <w:p>
      <w:pPr>
        <w:spacing w:after="0"/>
        <w:numPr>
          <w:ilvl w:val="0"/>
          <w:numId w:val="2"/>
        </w:numPr>
      </w:pPr>
      <w:r>
        <w:rPr/>
        <w:t xml:space="preserve">Organic polymer semiconductor properties</w:t>
      </w:r>
    </w:p>
    <w:p>
      <w:pPr>
        <w:spacing w:after="0"/>
        <w:numPr>
          <w:ilvl w:val="0"/>
          <w:numId w:val="2"/>
        </w:numPr>
      </w:pPr>
      <w:r>
        <w:rPr/>
        <w:t xml:space="preserve">Nanosized domains of high order</w:t>
      </w:r>
    </w:p>
    <w:p>
      <w:pPr>
        <w:spacing w:after="0"/>
        <w:numPr>
          <w:ilvl w:val="0"/>
          <w:numId w:val="2"/>
        </w:numPr>
      </w:pPr>
      <w:r>
        <w:rPr/>
        <w:t xml:space="preserve">Nanomechanical properties of C16-IDTBT</w:t>
      </w:r>
    </w:p>
    <w:p>
      <w:pPr>
        <w:spacing w:after="0"/>
        <w:numPr>
          <w:ilvl w:val="0"/>
          <w:numId w:val="2"/>
        </w:numPr>
      </w:pPr>
      <w:r>
        <w:rPr/>
        <w:t xml:space="preserve">Ambient exposure effects on device characteristics</w:t>
      </w:r>
    </w:p>
    <w:p>
      <w:pPr>
        <w:numPr>
          <w:ilvl w:val="0"/>
          <w:numId w:val="2"/>
        </w:numPr>
      </w:pPr>
      <w:r>
        <w:rPr/>
        <w:t xml:space="preserve">Long-term stability of C16-IDTBT</w:t>
      </w:r>
    </w:p>
    <w:p>
      <w:pPr>
        <w:pStyle w:val="Heading1"/>
      </w:pPr>
      <w:bookmarkStart w:id="6" w:name="_Toc6"/>
      <w:r>
        <w:t>Report location:</w:t>
      </w:r>
      <w:bookmarkEnd w:id="6"/>
    </w:p>
    <w:p>
      <w:hyperlink r:id="rId8" w:history="1">
        <w:r>
          <w:rPr>
            <w:color w:val="2980b9"/>
            <w:u w:val="single"/>
          </w:rPr>
          <w:t xml:space="preserve">https://www.fullpicture.app/item/eec599013ee1005dcb6f20df4f8a6104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C3B5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2-30801-x" TargetMode="External"/><Relationship Id="rId8" Type="http://schemas.openxmlformats.org/officeDocument/2006/relationships/hyperlink" Target="https://www.fullpicture.app/item/eec599013ee1005dcb6f20df4f8a61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2023-02-25T13:54:06+01:00</dcterms:created>
  <dcterms:modified xsi:type="dcterms:W3CDTF">2023-02-25T13:54:06+01:00</dcterms:modified>
</cp:coreProperties>
</file>

<file path=docProps/custom.xml><?xml version="1.0" encoding="utf-8"?>
<Properties xmlns="http://schemas.openxmlformats.org/officeDocument/2006/custom-properties" xmlns:vt="http://schemas.openxmlformats.org/officeDocument/2006/docPropsVTypes"/>
</file>