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Correlated metadiscourse and metacognition in writing research articles: A cross-linguistic and cross-cultural study-所有数据库</w:t>
      </w:r>
      <w:br/>
      <w:hyperlink r:id="rId7" w:history="1">
        <w:r>
          <w:rPr>
            <w:color w:val="2980b9"/>
            <w:u w:val="single"/>
          </w:rPr>
          <w:t xml:space="preserve">https://www.webofscience.com/wos/alldb/full-record/WOS:000890404200001</w:t>
        </w:r>
      </w:hyperlink>
    </w:p>
    <w:p>
      <w:pPr>
        <w:pStyle w:val="Heading1"/>
      </w:pPr>
      <w:bookmarkStart w:id="2" w:name="_Toc2"/>
      <w:r>
        <w:t>Article summary:</w:t>
      </w:r>
      <w:bookmarkEnd w:id="2"/>
    </w:p>
    <w:p>
      <w:pPr>
        <w:jc w:val="both"/>
      </w:pPr>
      <w:r>
        <w:rPr/>
        <w:t xml:space="preserve">1. 本文研究了英语母语学者、中国ESL学者和中国母语学者所写的150篇研究文章中的元话语策略，比较了不同语言和文化背景下的交互和交际元话语策略。</w:t>
      </w:r>
    </w:p>
    <w:p>
      <w:pPr>
        <w:jc w:val="both"/>
      </w:pPr>
      <w:r>
        <w:rPr/>
        <w:t xml:space="preserve">2. 研究发现，英文论文中的元话语频率显著高于中文论文，并且英美学者写作中的元话语频率显著高于中国学者。此外，中国ESL作者表现出基于母语的话语概念转移。</w:t>
      </w:r>
    </w:p>
    <w:p>
      <w:pPr>
        <w:jc w:val="both"/>
      </w:pPr>
      <w:r>
        <w:rPr/>
        <w:t xml:space="preserve">3. 文章提出了相关元话语和元认知模型，并探讨了特定文化和语言下元话语变异与认知之间的联系。文章认为，元话语是对元认知的一种反映，而元认知通过元话语在某种程度上对认知对象进行调节和监测。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作为一篇跨语言和跨文化的研究，本文提供了有关元话语和元认知在写作研究文章中的相关性的探讨。然而，在对该文章进行批判性分析时，我们可以发现以下几个问题：</w:t>
      </w:r>
    </w:p>
    <w:p>
      <w:pPr>
        <w:jc w:val="both"/>
      </w:pPr>
      <w:r>
        <w:rPr/>
        <w:t xml:space="preserve"/>
      </w:r>
    </w:p>
    <w:p>
      <w:pPr>
        <w:jc w:val="both"/>
      </w:pPr>
      <w:r>
        <w:rPr/>
        <w:t xml:space="preserve">1. 偏见来源：本文作者只选择了英语母语者、中国英语学习者和中国汉语母语者的研究文章作为样本，而没有考虑其他国家或地区的学者。这种选择可能导致样本偏差，并影响结论的普遍适用性。</w:t>
      </w:r>
    </w:p>
    <w:p>
      <w:pPr>
        <w:jc w:val="both"/>
      </w:pPr>
      <w:r>
        <w:rPr/>
        <w:t xml:space="preserve"/>
      </w:r>
    </w:p>
    <w:p>
      <w:pPr>
        <w:jc w:val="both"/>
      </w:pPr>
      <w:r>
        <w:rPr/>
        <w:t xml:space="preserve">2. 片面报道：尽管作者声称比较了不同群体之间的元话语策略，但他们并没有提供足够的信息来说明这些策略是如何被定义和测量的。此外，他们也没有提供足够的信息来说明这些策略与写作质量之间是否存在任何关系。</w:t>
      </w:r>
    </w:p>
    <w:p>
      <w:pPr>
        <w:jc w:val="both"/>
      </w:pPr>
      <w:r>
        <w:rPr/>
        <w:t xml:space="preserve"/>
      </w:r>
    </w:p>
    <w:p>
      <w:pPr>
        <w:jc w:val="both"/>
      </w:pPr>
      <w:r>
        <w:rPr/>
        <w:t xml:space="preserve">3. 无根据主张：作者声称英语母语者在其研究文章中使用更多元话语策略，但并未提供任何证据来支持这一主张。此外，他们还声称中国汉语母语者使用更少元话语策略，但也未提供任何证据来支持这一主张。</w:t>
      </w:r>
    </w:p>
    <w:p>
      <w:pPr>
        <w:jc w:val="both"/>
      </w:pPr>
      <w:r>
        <w:rPr/>
        <w:t xml:space="preserve"/>
      </w:r>
    </w:p>
    <w:p>
      <w:pPr>
        <w:jc w:val="both"/>
      </w:pPr>
      <w:r>
        <w:rPr/>
        <w:t xml:space="preserve">4. 缺失考虑点：作者没有考虑到其他因素可能会影响不同群体之间元话语使用频率的差异。例如，不同领域、不同期刊、不同审稿人等都可能会对元话语使用产生影响。</w:t>
      </w:r>
    </w:p>
    <w:p>
      <w:pPr>
        <w:jc w:val="both"/>
      </w:pPr>
      <w:r>
        <w:rPr/>
        <w:t xml:space="preserve"/>
      </w:r>
    </w:p>
    <w:p>
      <w:pPr>
        <w:jc w:val="both"/>
      </w:pPr>
      <w:r>
        <w:rPr/>
        <w:t xml:space="preserve">5. 主张缺失证据：作者声称中国英语学习者存在L1基础转移现象，但并未提供足够证据来支持这一主张。</w:t>
      </w:r>
    </w:p>
    <w:p>
      <w:pPr>
        <w:jc w:val="both"/>
      </w:pPr>
      <w:r>
        <w:rPr/>
        <w:t xml:space="preserve"/>
      </w:r>
    </w:p>
    <w:p>
      <w:pPr>
        <w:jc w:val="both"/>
      </w:pPr>
      <w:r>
        <w:rPr/>
        <w:t xml:space="preserve">6. 未探索反驳：作者没有探讨其他可能解释结果差异的因素，并且也没有探讨任何反驳观点或结果解释。</w:t>
      </w:r>
    </w:p>
    <w:p>
      <w:pPr>
        <w:jc w:val="both"/>
      </w:pPr>
      <w:r>
        <w:rPr/>
        <w:t xml:space="preserve"/>
      </w:r>
    </w:p>
    <w:p>
      <w:pPr>
        <w:jc w:val="both"/>
      </w:pPr>
      <w:r>
        <w:rPr/>
        <w:t xml:space="preserve">7. 宣传内容：本文似乎试图宣传某种模型（即“相关元话语和元认知模型”），但并未提供足够证据来支持该模型是否真正适用于所有情况。</w:t>
      </w:r>
    </w:p>
    <w:p>
      <w:pPr>
        <w:jc w:val="both"/>
      </w:pPr>
      <w:r>
        <w:rPr/>
        <w:t xml:space="preserve"/>
      </w:r>
    </w:p>
    <w:p>
      <w:pPr>
        <w:jc w:val="both"/>
      </w:pPr>
      <w:r>
        <w:rPr/>
        <w:t xml:space="preserve">综上所述，尽管本文提出了有趣且重要的问题，但其结论受到多种潜在偏见和方法上的限制。因此，在评估其贡献时需要谨慎，并需要进一步研究以验证其结论。</w:t>
      </w:r>
    </w:p>
    <w:p>
      <w:pPr>
        <w:pStyle w:val="Heading1"/>
      </w:pPr>
      <w:bookmarkStart w:id="5" w:name="_Toc5"/>
      <w:r>
        <w:t>Topics for further research:</w:t>
      </w:r>
      <w:bookmarkEnd w:id="5"/>
    </w:p>
    <w:p>
      <w:pPr>
        <w:spacing w:after="0"/>
        <w:numPr>
          <w:ilvl w:val="0"/>
          <w:numId w:val="2"/>
        </w:numPr>
      </w:pPr>
      <w:r>
        <w:rPr/>
        <w:t xml:space="preserve">Sample bias in cross-cultural research
</w:t>
      </w:r>
    </w:p>
    <w:p>
      <w:pPr>
        <w:spacing w:after="0"/>
        <w:numPr>
          <w:ilvl w:val="0"/>
          <w:numId w:val="2"/>
        </w:numPr>
      </w:pPr>
      <w:r>
        <w:rPr/>
        <w:t xml:space="preserve">Lack of clarity in defining and measuring metadiscourse strategies
</w:t>
      </w:r>
    </w:p>
    <w:p>
      <w:pPr>
        <w:spacing w:after="0"/>
        <w:numPr>
          <w:ilvl w:val="0"/>
          <w:numId w:val="2"/>
        </w:numPr>
      </w:pPr>
      <w:r>
        <w:rPr/>
        <w:t xml:space="preserve">Unsubstantiated claims about differences in metadiscourse use among language groups
</w:t>
      </w:r>
    </w:p>
    <w:p>
      <w:pPr>
        <w:spacing w:after="0"/>
        <w:numPr>
          <w:ilvl w:val="0"/>
          <w:numId w:val="2"/>
        </w:numPr>
      </w:pPr>
      <w:r>
        <w:rPr/>
        <w:t xml:space="preserve">Failure to consider other factors that may affect metadiscourse frequency
</w:t>
      </w:r>
    </w:p>
    <w:p>
      <w:pPr>
        <w:spacing w:after="0"/>
        <w:numPr>
          <w:ilvl w:val="0"/>
          <w:numId w:val="2"/>
        </w:numPr>
      </w:pPr>
      <w:r>
        <w:rPr/>
        <w:t xml:space="preserve">Lack of evidence for L1 transfer in Chinese English learners' writing
</w:t>
      </w:r>
    </w:p>
    <w:p>
      <w:pPr>
        <w:numPr>
          <w:ilvl w:val="0"/>
          <w:numId w:val="2"/>
        </w:numPr>
      </w:pPr>
      <w:r>
        <w:rPr/>
        <w:t xml:space="preserve">Failure to explore alternative explanations and counterarguments</w:t>
      </w:r>
    </w:p>
    <w:p>
      <w:pPr>
        <w:pStyle w:val="Heading1"/>
      </w:pPr>
      <w:bookmarkStart w:id="6" w:name="_Toc6"/>
      <w:r>
        <w:t>Report location:</w:t>
      </w:r>
      <w:bookmarkEnd w:id="6"/>
    </w:p>
    <w:p>
      <w:hyperlink r:id="rId8" w:history="1">
        <w:r>
          <w:rPr>
            <w:color w:val="2980b9"/>
            <w:u w:val="single"/>
          </w:rPr>
          <w:t xml:space="preserve">https://www.fullpicture.app/item/ee987eeb3819376cfb727aed93d6af75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B53C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890404200001" TargetMode="External"/><Relationship Id="rId8" Type="http://schemas.openxmlformats.org/officeDocument/2006/relationships/hyperlink" Target="https://www.fullpicture.app/item/ee987eeb3819376cfb727aed93d6af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2023-03-16T05:54:40+01:00</dcterms:created>
  <dcterms:modified xsi:type="dcterms:W3CDTF">2023-03-16T05:54:40+01:00</dcterms:modified>
</cp:coreProperties>
</file>

<file path=docProps/custom.xml><?xml version="1.0" encoding="utf-8"?>
<Properties xmlns="http://schemas.openxmlformats.org/officeDocument/2006/custom-properties" xmlns:vt="http://schemas.openxmlformats.org/officeDocument/2006/docPropsVTypes"/>
</file>