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Pantropical climate interactions | Science</w:t>
      </w:r>
      <w:br/>
      <w:hyperlink r:id="rId7" w:history="1">
        <w:r>
          <w:rPr>
            <w:color w:val="2980b9"/>
            <w:u w:val="single"/>
          </w:rPr>
          <w:t xml:space="preserve">https://www.science.org/doi/abs/10.1126/science.aav4236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文章讨论了全热带气候相互作用的重要性，特别是在影响全球气候变化方面。</w:t>
      </w:r>
    </w:p>
    <w:p>
      <w:pPr>
        <w:jc w:val="both"/>
      </w:pPr>
      <w:r>
        <w:rPr/>
        <w:t xml:space="preserve">2. 研究人员使用模型和观测数据来探索不同区域之间的相互作用，发现南半球和北半球之间存在着复杂的相互作用。</w:t>
      </w:r>
    </w:p>
    <w:p>
      <w:pPr>
        <w:jc w:val="both"/>
      </w:pPr>
      <w:r>
        <w:rPr/>
        <w:t xml:space="preserve">3. 这些发现有助于更好地理解全球气候系统，并为未来预测提供更准确的信息。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很遗憾，由于缺乏文章的具体内容和背景信息，我无法对其进行详细的批判性分析。请提供更多相关信息以便我能够给出更准确的见解。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Specific details about the content of the article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or data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or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or background information
</w:t>
      </w:r>
    </w:p>
    <w:p>
      <w:pPr>
        <w:numPr>
          <w:ilvl w:val="0"/>
          <w:numId w:val="2"/>
        </w:numPr>
      </w:pPr>
      <w:r>
        <w:rPr/>
        <w:t xml:space="preserve">Comparison with similar or related topics or events.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https://www.fullpicture.app/item/ee1efe6463d7407330f47efd62a31165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724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abs/10.1126/science.aav4236" TargetMode="External"/><Relationship Id="rId8" Type="http://schemas.openxmlformats.org/officeDocument/2006/relationships/hyperlink" Target="https://www.fullpicture.app/item/ee1efe6463d7407330f47efd62a311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2024-01-04T07:59:01+01:00</dcterms:created>
  <dcterms:modified xsi:type="dcterms:W3CDTF">2024-01-04T07:59:01+01:00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