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Fake news is fooling more conservatives than liberals. Why?</w:t>
      </w:r>
      <w:br/>
      <w:hyperlink r:id="rId7" w:history="1">
        <w:r>
          <w:rPr>
            <w:color w:val="2980b9"/>
            <w:u w:val="single"/>
          </w:rPr>
          <w:t xml:space="preserve">https://www.economist.com/international/2020/06/03/fake-news-is-fooling-more-conservatives-than-liberals-why</w:t>
        </w:r>
      </w:hyperlink>
    </w:p>
    <w:p>
      <w:pPr>
        <w:pStyle w:val="Heading1"/>
      </w:pPr>
      <w:bookmarkStart w:id="2" w:name="_Toc2"/>
      <w:r>
        <w:t>Article summary:</w:t>
      </w:r>
      <w:bookmarkEnd w:id="2"/>
    </w:p>
    <w:p>
      <w:pPr>
        <w:jc w:val="both"/>
      </w:pPr>
      <w:r>
        <w:rPr/>
        <w:t xml:space="preserve">1. Fake news is more likely to deceive conservatives than liberals.</w:t>
      </w:r>
    </w:p>
    <w:p>
      <w:pPr>
        <w:jc w:val="both"/>
      </w:pPr>
      <w:r>
        <w:rPr/>
        <w:t xml:space="preserve">2. The vulnerability to fake news may be due to differences in media consumption and trust in sources.</w:t>
      </w:r>
    </w:p>
    <w:p>
      <w:pPr>
        <w:jc w:val="both"/>
      </w:pPr>
      <w:r>
        <w:rPr/>
        <w:t xml:space="preserve">3. The spread of misinformation during the COVID-19 pandemic has led to harmful consequences, such as deaths and attacks on phone towers.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"Fake news is fooling more conservatives than liberals. Why?" discusses the phenomenon of fake news and its impact on different political groups. While the topic itself is relevant and important, the article suffers from several biases and shortcomings that undermine its credibility.</w:t>
      </w:r>
    </w:p>
    <w:p>
      <w:pPr>
        <w:jc w:val="both"/>
      </w:pPr>
      <w:r>
        <w:rPr/>
        <w:t xml:space="preserve"/>
      </w:r>
    </w:p>
    <w:p>
      <w:pPr>
        <w:jc w:val="both"/>
      </w:pPr>
      <w:r>
        <w:rPr/>
        <w:t xml:space="preserve">Firstly, the article starts by stating that fake news is fooling more conservatives than liberals without providing any substantial evidence to support this claim. It fails to present any data or research studies that demonstrate a significant difference in susceptibility to fake news between these two groups. Without such evidence, the assertion appears to be based on assumptions or personal opinions rather than factual analysis.</w:t>
      </w:r>
    </w:p>
    <w:p>
      <w:pPr>
        <w:jc w:val="both"/>
      </w:pPr>
      <w:r>
        <w:rPr/>
        <w:t xml:space="preserve"/>
      </w:r>
    </w:p>
    <w:p>
      <w:pPr>
        <w:jc w:val="both"/>
      </w:pPr>
      <w:r>
        <w:rPr/>
        <w:t xml:space="preserve">Furthermore, the article relies heavily on anecdotal examples of misinformation related to COVID-19 without providing a comprehensive analysis of the overall impact of fake news on different political ideologies. By cherry-picking specific instances, it creates a skewed narrative that suggests conservatives are more prone to believing false information. This one-sided reporting overlooks the fact that individuals across the political spectrum can fall victim to misinformation.</w:t>
      </w:r>
    </w:p>
    <w:p>
      <w:pPr>
        <w:jc w:val="both"/>
      </w:pPr>
      <w:r>
        <w:rPr/>
        <w:t xml:space="preserve"/>
      </w:r>
    </w:p>
    <w:p>
      <w:pPr>
        <w:jc w:val="both"/>
      </w:pPr>
      <w:r>
        <w:rPr/>
        <w:t xml:space="preserve">Additionally, the article lacks exploration of counterarguments or alternative explanations for why certain groups may be more susceptible to fake news. It fails to consider factors such as media consumption habits, social media algorithms, or ideological echo chambers that could contribute to differing levels of exposure and belief in false information.</w:t>
      </w:r>
    </w:p>
    <w:p>
      <w:pPr>
        <w:jc w:val="both"/>
      </w:pPr>
      <w:r>
        <w:rPr/>
        <w:t xml:space="preserve"/>
      </w:r>
    </w:p>
    <w:p>
      <w:pPr>
        <w:jc w:val="both"/>
      </w:pPr>
      <w:r>
        <w:rPr/>
        <w:t xml:space="preserve">Moreover, there is a lack of critical examination of potential biases within the article itself. The author does not acknowledge their own potential biases or provide transparency about their sources and methodology for making claims about conservative susceptibility to fake news. This undermines the credibility and objectivity of the piece.</w:t>
      </w:r>
    </w:p>
    <w:p>
      <w:pPr>
        <w:jc w:val="both"/>
      </w:pPr>
      <w:r>
        <w:rPr/>
        <w:t xml:space="preserve"/>
      </w:r>
    </w:p>
    <w:p>
      <w:pPr>
        <w:jc w:val="both"/>
      </w:pPr>
      <w:r>
        <w:rPr/>
        <w:t xml:space="preserve">The article also contains promotional content in the form of an embedded advertisement for The Economist's daily newsletter. This inclusion raises questions about whether there is a conflict of interest in promoting their own products within an ostensibly objective analysis.</w:t>
      </w:r>
    </w:p>
    <w:p>
      <w:pPr>
        <w:jc w:val="both"/>
      </w:pPr>
      <w:r>
        <w:rPr/>
        <w:t xml:space="preserve"/>
      </w:r>
    </w:p>
    <w:p>
      <w:pPr>
        <w:jc w:val="both"/>
      </w:pPr>
      <w:r>
        <w:rPr/>
        <w:t xml:space="preserve">Overall, this article falls short in providing a balanced and evidence-based analysis of fake news and its impact on different political groups. Its unsupported claims, one-sided reporting, lack of critical examination, and promotional content undermine its credibility and objectivity. A more comprehensive and unbiased approach would be necessary to fully understand the complexities of this issue.</w:t>
      </w:r>
    </w:p>
    <w:p>
      <w:pPr>
        <w:pStyle w:val="Heading1"/>
      </w:pPr>
      <w:bookmarkStart w:id="5" w:name="_Toc5"/>
      <w:r>
        <w:t>Topics for further research:</w:t>
      </w:r>
      <w:bookmarkEnd w:id="5"/>
    </w:p>
    <w:p>
      <w:pPr>
        <w:spacing w:after="0"/>
        <w:numPr>
          <w:ilvl w:val="0"/>
          <w:numId w:val="2"/>
        </w:numPr>
      </w:pPr>
      <w:r>
        <w:rPr/>
        <w:t xml:space="preserve">Factors influencing susceptibility to fake news among different political groups
</w:t>
      </w:r>
    </w:p>
    <w:p>
      <w:pPr>
        <w:spacing w:after="0"/>
        <w:numPr>
          <w:ilvl w:val="0"/>
          <w:numId w:val="2"/>
        </w:numPr>
      </w:pPr>
      <w:r>
        <w:rPr/>
        <w:t xml:space="preserve">Media consumption habits and their impact on belief in misinformation
</w:t>
      </w:r>
    </w:p>
    <w:p>
      <w:pPr>
        <w:spacing w:after="0"/>
        <w:numPr>
          <w:ilvl w:val="0"/>
          <w:numId w:val="2"/>
        </w:numPr>
      </w:pPr>
      <w:r>
        <w:rPr/>
        <w:t xml:space="preserve">Role of social media algorithms in shaping exposure to fake news
</w:t>
      </w:r>
    </w:p>
    <w:p>
      <w:pPr>
        <w:spacing w:after="0"/>
        <w:numPr>
          <w:ilvl w:val="0"/>
          <w:numId w:val="2"/>
        </w:numPr>
      </w:pPr>
      <w:r>
        <w:rPr/>
        <w:t xml:space="preserve">Ideological echo chambers and their influence on belief in false information
</w:t>
      </w:r>
    </w:p>
    <w:p>
      <w:pPr>
        <w:spacing w:after="0"/>
        <w:numPr>
          <w:ilvl w:val="0"/>
          <w:numId w:val="2"/>
        </w:numPr>
      </w:pPr>
      <w:r>
        <w:rPr/>
        <w:t xml:space="preserve">Research studies on the prevalence of fake news belief across political ideologies
</w:t>
      </w:r>
    </w:p>
    <w:p>
      <w:pPr>
        <w:numPr>
          <w:ilvl w:val="0"/>
          <w:numId w:val="2"/>
        </w:numPr>
      </w:pPr>
      <w:r>
        <w:rPr/>
        <w:t xml:space="preserve">Critical analysis of biases in reporting on fake news and political groups</w:t>
      </w:r>
    </w:p>
    <w:p>
      <w:pPr>
        <w:pStyle w:val="Heading1"/>
      </w:pPr>
      <w:bookmarkStart w:id="6" w:name="_Toc6"/>
      <w:r>
        <w:t>Report location:</w:t>
      </w:r>
      <w:bookmarkEnd w:id="6"/>
    </w:p>
    <w:p>
      <w:hyperlink r:id="rId8" w:history="1">
        <w:r>
          <w:rPr>
            <w:color w:val="2980b9"/>
            <w:u w:val="single"/>
          </w:rPr>
          <w:t xml:space="preserve">https://www.fullpicture.app/item/ee1b905143d345ab551a0952a576930c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BBFA77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economist.com/international/2020/06/03/fake-news-is-fooling-more-conservatives-than-liberals-why" TargetMode="External"/><Relationship Id="rId8" Type="http://schemas.openxmlformats.org/officeDocument/2006/relationships/hyperlink" Target="https://www.fullpicture.app/item/ee1b905143d345ab551a0952a576930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2024-05-29T10:51:08+02:00</dcterms:created>
  <dcterms:modified xsi:type="dcterms:W3CDTF">2024-05-29T10:51:08+02:00</dcterms:modified>
</cp:coreProperties>
</file>

<file path=docProps/custom.xml><?xml version="1.0" encoding="utf-8"?>
<Properties xmlns="http://schemas.openxmlformats.org/officeDocument/2006/custom-properties" xmlns:vt="http://schemas.openxmlformats.org/officeDocument/2006/docPropsVTypes"/>
</file>