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secret a treasure hunt by byron preiss - The Secret A Treasure Hunt</w:t>
      </w:r>
      <w:br/>
      <w:hyperlink r:id="rId7" w:history="1">
        <w:r>
          <w:rPr>
            <w:color w:val="2980b9"/>
            <w:u w:val="single"/>
          </w:rPr>
          <w:t xml:space="preserve">https://12treasures.com/</w:t>
        </w:r>
      </w:hyperlink>
    </w:p>
    <w:p>
      <w:pPr>
        <w:pStyle w:val="Heading1"/>
      </w:pPr>
      <w:bookmarkStart w:id="2" w:name="_Toc2"/>
      <w:r>
        <w:t>Article summary:</w:t>
      </w:r>
      <w:bookmarkEnd w:id="2"/>
    </w:p>
    <w:p>
      <w:pPr>
        <w:jc w:val="both"/>
      </w:pPr>
      <w:r>
        <w:rPr/>
        <w:t xml:space="preserve">1. The Secret a Treasure Hunt was created by Byron Preiss in 1982, who buried small ceramic boxes across the country and wrote poems to match with paintings as clues.</w:t>
      </w:r>
    </w:p>
    <w:p>
      <w:pPr>
        <w:jc w:val="both"/>
      </w:pPr>
      <w:r>
        <w:rPr/>
        <w:t xml:space="preserve">2. Three treasures have been found so far in Chicago, Cleveland, and Boston, confirming the existence of the treasure hunt.</w:t>
      </w:r>
    </w:p>
    <w:p>
      <w:pPr>
        <w:jc w:val="both"/>
      </w:pPr>
      <w:r>
        <w:rPr/>
        <w:t xml:space="preserve">3. The goal of this website is to gather all available information on The Secret and create a community of friends to solve the remaining nine treasures.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Secret A Treasure Hunt" provides a brief overview of the book "The Secret a Treasure Hunt" by Byron Preiss and its background. However, it lacks critical analysis and fails to provide a balanced perspective on the subject matter.</w:t>
      </w:r>
    </w:p>
    <w:p>
      <w:pPr>
        <w:jc w:val="both"/>
      </w:pPr>
      <w:r>
        <w:rPr/>
        <w:t xml:space="preserve"/>
      </w:r>
    </w:p>
    <w:p>
      <w:pPr>
        <w:jc w:val="both"/>
      </w:pPr>
      <w:r>
        <w:rPr/>
        <w:t xml:space="preserve">One potential bias in the article is the author's admiration for Byron Preiss and his treasure hunt. The author describes Preiss as someone who had a good idea and believed it would be easy to solve. This positive portrayal of Preiss may influence readers to view him favorably without considering any potential flaws or criticisms of his work.</w:t>
      </w:r>
    </w:p>
    <w:p>
      <w:pPr>
        <w:jc w:val="both"/>
      </w:pPr>
      <w:r>
        <w:rPr/>
        <w:t xml:space="preserve"/>
      </w:r>
    </w:p>
    <w:p>
      <w:pPr>
        <w:jc w:val="both"/>
      </w:pPr>
      <w:r>
        <w:rPr/>
        <w:t xml:space="preserve">Additionally, the article claims that three treasures have been found in Chicago, Cleveland, and Boston, suggesting that the treasure hunt is legitimate. However, it does not provide any evidence or sources to support this claim. Without verifiable information, readers are left to question the credibility of these findings.</w:t>
      </w:r>
    </w:p>
    <w:p>
      <w:pPr>
        <w:jc w:val="both"/>
      </w:pPr>
      <w:r>
        <w:rPr/>
        <w:t xml:space="preserve"/>
      </w:r>
    </w:p>
    <w:p>
      <w:pPr>
        <w:jc w:val="both"/>
      </w:pPr>
      <w:r>
        <w:rPr/>
        <w:t xml:space="preserve">Furthermore, the article mentions that The Secret a Treasure Hunt was created by a community of friends and implies that only a community can solve it. This statement could be seen as promotional content aimed at encouraging readers to join the community and participate in solving the remaining puzzles. It does not explore alternative approaches or consider individual efforts in solving the treasure hunt.</w:t>
      </w:r>
    </w:p>
    <w:p>
      <w:pPr>
        <w:jc w:val="both"/>
      </w:pPr>
      <w:r>
        <w:rPr/>
        <w:t xml:space="preserve"/>
      </w:r>
    </w:p>
    <w:p>
      <w:pPr>
        <w:jc w:val="both"/>
      </w:pPr>
      <w:r>
        <w:rPr/>
        <w:t xml:space="preserve">The article also lacks exploration of potential risks or drawbacks associated with participating in The Secret a Treasure Hunt. While it presents an exciting adventure, there may be legal or safety concerns involved in digging up buried treasures without proper permissions or precautions. Not addressing these issues leaves readers uninformed about possible consequences.</w:t>
      </w:r>
    </w:p>
    <w:p>
      <w:pPr>
        <w:jc w:val="both"/>
      </w:pPr>
      <w:r>
        <w:rPr/>
        <w:t xml:space="preserve"/>
      </w:r>
    </w:p>
    <w:p>
      <w:pPr>
        <w:jc w:val="both"/>
      </w:pPr>
      <w:r>
        <w:rPr/>
        <w:t xml:space="preserve">Moreover, the article does not present both sides equally. It focuses solely on praising Byron Preiss and his friends' efforts without acknowledging any criticisms or challenges faced by participants in solving the treasure hunt. A more balanced approach would involve discussing different perspectives and addressing potential shortcomings of the project.</w:t>
      </w:r>
    </w:p>
    <w:p>
      <w:pPr>
        <w:jc w:val="both"/>
      </w:pPr>
      <w:r>
        <w:rPr/>
        <w:t xml:space="preserve"/>
      </w:r>
    </w:p>
    <w:p>
      <w:pPr>
        <w:jc w:val="both"/>
      </w:pPr>
      <w:r>
        <w:rPr/>
        <w:t xml:space="preserve">In conclusion, this article provides limited information about The Secret a Treasure Hunt by Byron Preiss but lacks critical analysis and balance. Its potential biases, unsupported claims, missing evidence, and promotional content undermine its credibility. A more comprehensive and objective examination of the subject matter would provide readers with a more informed perspective.</w:t>
      </w:r>
    </w:p>
    <w:p>
      <w:pPr>
        <w:pStyle w:val="Heading1"/>
      </w:pPr>
      <w:bookmarkStart w:id="5" w:name="_Toc5"/>
      <w:r>
        <w:t>Topics for further research:</w:t>
      </w:r>
      <w:bookmarkEnd w:id="5"/>
    </w:p>
    <w:p>
      <w:pPr>
        <w:spacing w:after="0"/>
        <w:numPr>
          <w:ilvl w:val="0"/>
          <w:numId w:val="2"/>
        </w:numPr>
      </w:pPr>
      <w:r>
        <w:rPr/>
        <w:t xml:space="preserve">Criticisms of The Secret a Treasure Hunt by Byron Preiss
</w:t>
      </w:r>
    </w:p>
    <w:p>
      <w:pPr>
        <w:spacing w:after="0"/>
        <w:numPr>
          <w:ilvl w:val="0"/>
          <w:numId w:val="2"/>
        </w:numPr>
      </w:pPr>
      <w:r>
        <w:rPr/>
        <w:t xml:space="preserve">Controversies surrounding the treasure hunt community
</w:t>
      </w:r>
    </w:p>
    <w:p>
      <w:pPr>
        <w:spacing w:after="0"/>
        <w:numPr>
          <w:ilvl w:val="0"/>
          <w:numId w:val="2"/>
        </w:numPr>
      </w:pPr>
      <w:r>
        <w:rPr/>
        <w:t xml:space="preserve">Legal and safety concerns of participating in treasure hunts
</w:t>
      </w:r>
    </w:p>
    <w:p>
      <w:pPr>
        <w:spacing w:after="0"/>
        <w:numPr>
          <w:ilvl w:val="0"/>
          <w:numId w:val="2"/>
        </w:numPr>
      </w:pPr>
      <w:r>
        <w:rPr/>
        <w:t xml:space="preserve">Challenges faced by participants in solving The Secret a Treasure Hunt
</w:t>
      </w:r>
    </w:p>
    <w:p>
      <w:pPr>
        <w:spacing w:after="0"/>
        <w:numPr>
          <w:ilvl w:val="0"/>
          <w:numId w:val="2"/>
        </w:numPr>
      </w:pPr>
      <w:r>
        <w:rPr/>
        <w:t xml:space="preserve">Alternative approaches to solving treasure hunts individually
</w:t>
      </w:r>
    </w:p>
    <w:p>
      <w:pPr>
        <w:spacing w:after="0"/>
        <w:numPr>
          <w:ilvl w:val="0"/>
          <w:numId w:val="2"/>
        </w:numPr>
      </w:pPr>
      <w:r>
        <w:rPr/>
        <w:t xml:space="preserve">Verifiable evidence of treasures found in Chicago</w:t>
      </w:r>
    </w:p>
    <w:p>
      <w:pPr>
        <w:spacing w:after="0"/>
        <w:numPr>
          <w:ilvl w:val="0"/>
          <w:numId w:val="2"/>
        </w:numPr>
      </w:pPr>
      <w:r>
        <w:rPr/>
        <w:t xml:space="preserve">Cleveland</w:t>
      </w:r>
    </w:p>
    <w:p>
      <w:pPr>
        <w:numPr>
          <w:ilvl w:val="0"/>
          <w:numId w:val="2"/>
        </w:numPr>
      </w:pPr>
      <w:r>
        <w:rPr/>
        <w:t xml:space="preserve">and Boston</w:t>
      </w:r>
    </w:p>
    <w:p>
      <w:pPr>
        <w:pStyle w:val="Heading1"/>
      </w:pPr>
      <w:bookmarkStart w:id="6" w:name="_Toc6"/>
      <w:r>
        <w:t>Report location:</w:t>
      </w:r>
      <w:bookmarkEnd w:id="6"/>
    </w:p>
    <w:p>
      <w:hyperlink r:id="rId8" w:history="1">
        <w:r>
          <w:rPr>
            <w:color w:val="2980b9"/>
            <w:u w:val="single"/>
          </w:rPr>
          <w:t xml:space="preserve">https://www.fullpicture.app/item/ecbd962ec5b1e77421f946fbe09a9360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BBD5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12treasures.com/" TargetMode="External"/><Relationship Id="rId8" Type="http://schemas.openxmlformats.org/officeDocument/2006/relationships/hyperlink" Target="https://www.fullpicture.app/item/ecbd962ec5b1e77421f946fbe09a93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2024-01-18T09:45:34+01:00</dcterms:created>
  <dcterms:modified xsi:type="dcterms:W3CDTF">2024-01-18T09:45:34+01:00</dcterms:modified>
</cp:coreProperties>
</file>

<file path=docProps/custom.xml><?xml version="1.0" encoding="utf-8"?>
<Properties xmlns="http://schemas.openxmlformats.org/officeDocument/2006/custom-properties" xmlns:vt="http://schemas.openxmlformats.org/officeDocument/2006/docPropsVTypes"/>
</file>