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Experience with Growing Edible Fish in Tank? - Growing Spaces Greenhouses</w:t>
      </w:r>
      <w:br/>
      <w:hyperlink r:id="rId7" w:history="1">
        <w:r>
          <w:rPr>
            <w:color w:val="2980b9"/>
            <w:u w:val="single"/>
          </w:rPr>
          <w:t xml:space="preserve">https://growingspaces.com/experience-with-growing-edible-fish-in-tank/</w:t>
        </w:r>
      </w:hyperlink>
    </w:p>
    <w:p>
      <w:pPr>
        <w:pStyle w:val="Heading1"/>
      </w:pPr>
      <w:bookmarkStart w:id="2" w:name="_Toc2"/>
      <w:r>
        <w:t>Article summary:</w:t>
      </w:r>
      <w:bookmarkEnd w:id="2"/>
    </w:p>
    <w:p>
      <w:pPr>
        <w:jc w:val="both"/>
      </w:pPr>
      <w:r>
        <w:rPr/>
        <w:t xml:space="preserve">1. Tilapia require more oxygenation and heating in the Growing Dome water tank than goldfish.</w:t>
      </w:r>
    </w:p>
    <w:p>
      <w:pPr>
        <w:jc w:val="both"/>
      </w:pPr>
      <w:r>
        <w:rPr/>
        <w:t xml:space="preserve">2. Aquaponics setups have not been tried in the Growing Dome, but it may be a good fit.</w:t>
      </w:r>
    </w:p>
    <w:p>
      <w:pPr>
        <w:jc w:val="both"/>
      </w:pPr>
      <w:r>
        <w:rPr/>
        <w:t xml:space="preserve">3. Limited information is available on growing edible fish in the Growing Dome, and there are few fish options.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"Experience with Growing Edible Fish in Tank?" on the Growing Spaces Greenhouses website is a brief discussion forum where readers can share their experiences and opinions about growing edible fish inside the Growing Dome water tank. The article lacks depth and detail, making it difficult to provide a comprehensive critical analysis.</w:t>
      </w:r>
    </w:p>
    <w:p>
      <w:pPr>
        <w:jc w:val="both"/>
      </w:pPr>
      <w:r>
        <w:rPr/>
        <w:t xml:space="preserve"/>
      </w:r>
    </w:p>
    <w:p>
      <w:pPr>
        <w:jc w:val="both"/>
      </w:pPr>
      <w:r>
        <w:rPr/>
        <w:t xml:space="preserve">One potential bias in the article is that it only focuses on positive experiences with growing fish in the dome, without mentioning any potential risks or challenges. For example, one commenter mentions that Tilapia required much more oxygenation than Goldfish and died when the water temperature fell to 50 degrees. However, there is no further discussion of how these issues could be addressed or whether they pose significant challenges for growing fish in the dome.</w:t>
      </w:r>
    </w:p>
    <w:p>
      <w:pPr>
        <w:jc w:val="both"/>
      </w:pPr>
      <w:r>
        <w:rPr/>
        <w:t xml:space="preserve"/>
      </w:r>
    </w:p>
    <w:p>
      <w:pPr>
        <w:jc w:val="both"/>
      </w:pPr>
      <w:r>
        <w:rPr/>
        <w:t xml:space="preserve">Another potential bias is that the article seems to promote aquaponics and Nelson Pade setups without providing a balanced view of other options or considering their limitations. While it's understandable that readers may be interested in exploring different methods of growing fish in the dome, it would be helpful to provide more information about why these particular setups are recommended and what advantages they offer over other approaches.</w:t>
      </w:r>
    </w:p>
    <w:p>
      <w:pPr>
        <w:jc w:val="both"/>
      </w:pPr>
      <w:r>
        <w:rPr/>
        <w:t xml:space="preserve"/>
      </w:r>
    </w:p>
    <w:p>
      <w:pPr>
        <w:jc w:val="both"/>
      </w:pPr>
      <w:r>
        <w:rPr/>
        <w:t xml:space="preserve">The article also lacks evidence to support some of its claims. For example, one commenter suggests that hydroponics would fit well in the Growing Dome but doesn't provide any reasons why this might be true or any evidence to support this claim.</w:t>
      </w:r>
    </w:p>
    <w:p>
      <w:pPr>
        <w:jc w:val="both"/>
      </w:pPr>
      <w:r>
        <w:rPr/>
        <w:t xml:space="preserve"/>
      </w:r>
    </w:p>
    <w:p>
      <w:pPr>
        <w:jc w:val="both"/>
      </w:pPr>
      <w:r>
        <w:rPr/>
        <w:t xml:space="preserve">Overall, while the article provides a useful starting point for readers who are interested in growing edible fish in the Growing Dome water tank, it could benefit from more detailed analysis and discussion of potential risks and challenges as well as a more balanced view of different approaches to aquaponics.</w:t>
      </w:r>
    </w:p>
    <w:p>
      <w:pPr>
        <w:pStyle w:val="Heading1"/>
      </w:pPr>
      <w:bookmarkStart w:id="5" w:name="_Toc5"/>
      <w:r>
        <w:t>Topics for further research:</w:t>
      </w:r>
      <w:bookmarkEnd w:id="5"/>
    </w:p>
    <w:p>
      <w:pPr>
        <w:spacing w:after="0"/>
        <w:numPr>
          <w:ilvl w:val="0"/>
          <w:numId w:val="2"/>
        </w:numPr>
      </w:pPr>
      <w:r>
        <w:rPr/>
        <w:t xml:space="preserve">Risks and challenges of growing edible fish in aquaponics systems
</w:t>
      </w:r>
    </w:p>
    <w:p>
      <w:pPr>
        <w:spacing w:after="0"/>
        <w:numPr>
          <w:ilvl w:val="0"/>
          <w:numId w:val="2"/>
        </w:numPr>
      </w:pPr>
      <w:r>
        <w:rPr/>
        <w:t xml:space="preserve">Comparison of different aquaponics setups and their limitations
</w:t>
      </w:r>
    </w:p>
    <w:p>
      <w:pPr>
        <w:spacing w:after="0"/>
        <w:numPr>
          <w:ilvl w:val="0"/>
          <w:numId w:val="2"/>
        </w:numPr>
      </w:pPr>
      <w:r>
        <w:rPr/>
        <w:t xml:space="preserve">Best practices for oxygenation and temperature control in fish tanks
</w:t>
      </w:r>
    </w:p>
    <w:p>
      <w:pPr>
        <w:spacing w:after="0"/>
        <w:numPr>
          <w:ilvl w:val="0"/>
          <w:numId w:val="2"/>
        </w:numPr>
      </w:pPr>
      <w:r>
        <w:rPr/>
        <w:t xml:space="preserve">Feeding and nutrition requirements for different types of edible fish
</w:t>
      </w:r>
    </w:p>
    <w:p>
      <w:pPr>
        <w:spacing w:after="0"/>
        <w:numPr>
          <w:ilvl w:val="0"/>
          <w:numId w:val="2"/>
        </w:numPr>
      </w:pPr>
      <w:r>
        <w:rPr/>
        <w:t xml:space="preserve">Water quality testing and maintenance in aquaponics systems
</w:t>
      </w:r>
    </w:p>
    <w:p>
      <w:pPr>
        <w:numPr>
          <w:ilvl w:val="0"/>
          <w:numId w:val="2"/>
        </w:numPr>
      </w:pPr>
      <w:r>
        <w:rPr/>
        <w:t xml:space="preserve">Integration of hydroponics and aquaponics in greenhouse growing environments</w:t>
      </w:r>
    </w:p>
    <w:p>
      <w:pPr>
        <w:pStyle w:val="Heading1"/>
      </w:pPr>
      <w:bookmarkStart w:id="6" w:name="_Toc6"/>
      <w:r>
        <w:t>Report location:</w:t>
      </w:r>
      <w:bookmarkEnd w:id="6"/>
    </w:p>
    <w:p>
      <w:hyperlink r:id="rId8" w:history="1">
        <w:r>
          <w:rPr>
            <w:color w:val="2980b9"/>
            <w:u w:val="single"/>
          </w:rPr>
          <w:t xml:space="preserve">https://www.fullpicture.app/item/ec5ce9ff85c58af49b22d858a3cc1833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8C0A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rowingspaces.com/experience-with-growing-edible-fish-in-tank/" TargetMode="External"/><Relationship Id="rId8" Type="http://schemas.openxmlformats.org/officeDocument/2006/relationships/hyperlink" Target="https://www.fullpicture.app/item/ec5ce9ff85c58af49b22d858a3cc18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2023-12-30T09:47:31+01:00</dcterms:created>
  <dcterms:modified xsi:type="dcterms:W3CDTF">2023-12-30T09:47:31+01:00</dcterms:modified>
</cp:coreProperties>
</file>

<file path=docProps/custom.xml><?xml version="1.0" encoding="utf-8"?>
<Properties xmlns="http://schemas.openxmlformats.org/officeDocument/2006/custom-properties" xmlns:vt="http://schemas.openxmlformats.org/officeDocument/2006/docPropsVTypes"/>
</file>