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Naděje po krachu. Autoři deskovky Kingdom Come jednají s investory - CzechCrunch</w:t>
      </w:r>
      <w:br/>
      <w:hyperlink r:id="rId7" w:history="1">
        <w:r>
          <w:rPr>
            <w:color w:val="2980b9"/>
            <w:u w:val="single"/>
          </w:rPr>
          <w:t xml:space="preserve">https://cc.cz/nadeje-pro-deskovku-kingdom-come-autori-po-krachu-jednaji-s-investory-warhorse-maji-o-hru-stale-zajem/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Studio Boardcubator, které se ocitlo v ohrožení po krachu crowdfundingové kampaně na deskovou hru Kingdom Come: Deliverance, jedná s investory o budoucnosti svého projektu.</w:t>
      </w:r>
    </w:p>
    <w:p>
      <w:pPr>
        <w:jc w:val="both"/>
      </w:pPr>
      <w:r>
        <w:rPr/>
        <w:t xml:space="preserve">2. Možnosti jsou tři - dokončení deskové verze Kingdom Come, vytvoření stolní verze jiné značky nebo dokončení aplikace jako univerzálního nástroje pro příběhové hry.</w:t>
      </w:r>
    </w:p>
    <w:p>
      <w:pPr>
        <w:jc w:val="both"/>
      </w:pPr>
      <w:r>
        <w:rPr/>
        <w:t xml:space="preserve">3. Studio se také chystá na novou crowdfundingovou kampaň na svůj úspěšný titul Project L s novým rozšířením a možností pořídit si všechny doplňky.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Článek se věnuje situaci českého studia Boardcubator, které nedávno krachlo s crowdfundingovou kampaní na deskovou hru Kingdom Come: Deliverance. Autoři článku popisují, jak se studio ocitlo v ohrožení a bez produktu, ale nyní se zdá být naděje na oživení. Článek obsahuje informace o tom, že Boardcubator jedná s investory o budoucnosti hry a že má také plány na novou crowdfundingovou kampaň pro svůj úspěšný titul Project 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je poměrně vyvážený a poskytuje ucelený pohled na situaci. Nicméně existuje několik možných předsudků a nedostatků v prezentaci informací.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prvé, článek se zaměřuje pouze na pohled Boardcubatoru a nezmiňuje žádné protiargumenty nebo kritiku ze strany zákazníků nebo jiných zainteresovaných stran. To může vést k dojmu jednostrannosti a propagace značky.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článek obsahuje několik nepodložených tvrzení, jako například to, že fanoušci "nečekaně" vykoupili zásoby Projectu L. Je možné, že autoři tím chtěli naznačit obrovský zájem o tento titul od Boardcubatoru, ale není jasné, jak velký byl skutečný zájem fanoušků.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článek neposkytuje dostatečné informace o tom, jaké jsou rizika nové crowdfundingové kampaně pro Project L. Autoři uvádějí nižší cíle jako standardní praktiku na Kickstarteru a dalších platformách, ale nenabízejí žádné důkazy nebo protiargumenty k tomuto tvrzení.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poskytuje zajímavý pohled na situaci Boardcubatoru po krachu Kingdom Come: Deliverance. Nicméně by bylo lepší prezentovat více informací ze strany zákazníků a jiných zainteresovaných stran a poskytnout více důkazů pro učiněná tvrzení.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Kritika Boardcubatoru a jeho přístupu k crowdfundingovým kampaním
</w:t>
      </w:r>
    </w:p>
    <w:p>
      <w:pPr>
        <w:spacing w:after="0"/>
        <w:numPr>
          <w:ilvl w:val="0"/>
          <w:numId w:val="2"/>
        </w:numPr>
      </w:pPr>
      <w:r>
        <w:rPr/>
        <w:t xml:space="preserve">Zkušenosti zákazníků s deskovými hrami od Boardcubatoru
</w:t>
      </w:r>
    </w:p>
    <w:p>
      <w:pPr>
        <w:spacing w:after="0"/>
        <w:numPr>
          <w:ilvl w:val="0"/>
          <w:numId w:val="2"/>
        </w:numPr>
      </w:pPr>
      <w:r>
        <w:rPr/>
        <w:t xml:space="preserve">Rizika a výhody crowdfundingových kampaní pro deskové hry
</w:t>
      </w:r>
    </w:p>
    <w:p>
      <w:pPr>
        <w:spacing w:after="0"/>
        <w:numPr>
          <w:ilvl w:val="0"/>
          <w:numId w:val="2"/>
        </w:numPr>
      </w:pPr>
      <w:r>
        <w:rPr/>
        <w:t xml:space="preserve">Konkurence na trhu deskových her v České republice
</w:t>
      </w:r>
    </w:p>
    <w:p>
      <w:pPr>
        <w:spacing w:after="0"/>
        <w:numPr>
          <w:ilvl w:val="0"/>
          <w:numId w:val="2"/>
        </w:numPr>
      </w:pPr>
      <w:r>
        <w:rPr/>
        <w:t xml:space="preserve">Vliv Kingdom Come: Deliverance na pověst Boardcubatoru
</w:t>
      </w:r>
    </w:p>
    <w:p>
      <w:pPr>
        <w:numPr>
          <w:ilvl w:val="0"/>
          <w:numId w:val="2"/>
        </w:numPr>
      </w:pPr>
      <w:r>
        <w:rPr/>
        <w:t xml:space="preserve">Plány Boardcubatoru na budoucnost a rozvoj svých produktů.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https://www.fullpicture.app/item/ebf565d2bf25678cac25c05b4364d8fc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837C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c.cz/nadeje-pro-deskovku-kingdom-come-autori-po-krachu-jednaji-s-investory-warhorse-maji-o-hru-stale-zajem/" TargetMode="External"/><Relationship Id="rId8" Type="http://schemas.openxmlformats.org/officeDocument/2006/relationships/hyperlink" Target="https://www.fullpicture.app/item/ebf565d2bf25678cac25c05b4364d8f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2023-12-24T20:11:49+01:00</dcterms:created>
  <dcterms:modified xsi:type="dcterms:W3CDTF">2023-12-24T20:11:49+01:00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