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哪些社会心理因素与腰痛患者的严重疼痛和功能限制有关？：与严重腰痛相关的社会心理因素 - PubMed</w:t>
      </w:r>
      <w:br/>
      <w:hyperlink r:id="rId7" w:history="1">
        <w:r>
          <w:rPr>
            <w:color w:val="2980b9"/>
            <w:u w:val="single"/>
          </w:rPr>
          <w:t xml:space="preserve">https://pubmed.ncbi.nlm.nih.gov/35489300/</w:t>
        </w:r>
      </w:hyperlink>
    </w:p>
    <w:p>
      <w:pPr>
        <w:pStyle w:val="Heading1"/>
      </w:pPr>
      <w:bookmarkStart w:id="2" w:name="_Toc2"/>
      <w:r>
        <w:t>Article summary:</w:t>
      </w:r>
      <w:bookmarkEnd w:id="2"/>
    </w:p>
    <w:p>
      <w:pPr>
        <w:jc w:val="both"/>
      </w:pPr>
      <w:r>
        <w:rPr/>
        <w:t xml:space="preserve">1. 腰痛（LBP）是一个全球性的公共卫生问题，与社会心理因素有关。</w:t>
      </w:r>
    </w:p>
    <w:p>
      <w:pPr>
        <w:jc w:val="both"/>
      </w:pPr>
      <w:r>
        <w:rPr/>
        <w:t xml:space="preserve">2. 研究发现，灾难性症状、运动恐惧症、对休息的适应不良信念和社会孤立与腰痛患者严重疼痛和功能限制有关。</w:t>
      </w:r>
    </w:p>
    <w:p>
      <w:pPr>
        <w:jc w:val="both"/>
      </w:pPr>
      <w:r>
        <w:rPr/>
        <w:t xml:space="preserve">3. 这些结果表明，心理社会因素在腰痛患者的临床结局中起着重要作用。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偏见来源：文章没有提及作者的背景和潜在利益冲突。这可能导致偏见或特定立场的呈现。</w:t>
      </w:r>
    </w:p>
    <w:p>
      <w:pPr>
        <w:jc w:val="both"/>
      </w:pPr>
      <w:r>
        <w:rPr/>
        <w:t xml:space="preserve"/>
      </w:r>
    </w:p>
    <w:p>
      <w:pPr>
        <w:jc w:val="both"/>
      </w:pPr>
      <w:r>
        <w:rPr/>
        <w:t xml:space="preserve">2. 片面报道：文章只关注了社会心理因素与腰痛严重疼痛和功能限制之间的关系，而没有探讨其他可能影响这些结果的因素，如生物学、环境等。</w:t>
      </w:r>
    </w:p>
    <w:p>
      <w:pPr>
        <w:jc w:val="both"/>
      </w:pPr>
      <w:r>
        <w:rPr/>
        <w:t xml:space="preserve"/>
      </w:r>
    </w:p>
    <w:p>
      <w:pPr>
        <w:jc w:val="both"/>
      </w:pPr>
      <w:r>
        <w:rPr/>
        <w:t xml:space="preserve">3. 无根据的主张：文章中提到了灾难性症状、运动恐惧症、对休息的适应不良信念和社会孤立与LBP患者严重疼痛和功能限制有关。然而，文章没有提供足够的证据来支持这些主张。</w:t>
      </w:r>
    </w:p>
    <w:p>
      <w:pPr>
        <w:jc w:val="both"/>
      </w:pPr>
      <w:r>
        <w:rPr/>
        <w:t xml:space="preserve"/>
      </w:r>
    </w:p>
    <w:p>
      <w:pPr>
        <w:jc w:val="both"/>
      </w:pPr>
      <w:r>
        <w:rPr/>
        <w:t xml:space="preserve">4. 缺失的考虑点：文章没有考虑到其他可能解释腰痛严重程度和功能限制的因素，如个体差异、生活方式、职业等。</w:t>
      </w:r>
    </w:p>
    <w:p>
      <w:pPr>
        <w:jc w:val="both"/>
      </w:pPr>
      <w:r>
        <w:rPr/>
        <w:t xml:space="preserve"/>
      </w:r>
    </w:p>
    <w:p>
      <w:pPr>
        <w:jc w:val="both"/>
      </w:pPr>
      <w:r>
        <w:rPr/>
        <w:t xml:space="preserve">5. 缺失证据支持：文章没有提供相关研究或数据来支持其结论。缺乏科学依据可能使得结论不可靠或不具有普遍适用性。</w:t>
      </w:r>
    </w:p>
    <w:p>
      <w:pPr>
        <w:jc w:val="both"/>
      </w:pPr>
      <w:r>
        <w:rPr/>
        <w:t xml:space="preserve"/>
      </w:r>
    </w:p>
    <w:p>
      <w:pPr>
        <w:jc w:val="both"/>
      </w:pPr>
      <w:r>
        <w:rPr/>
        <w:t xml:space="preserve">6. 未探索反驳观点：文章没有探讨可能与其结论相反的观点或研究结果。这可能导致信息的不完整性和偏见。</w:t>
      </w:r>
    </w:p>
    <w:p>
      <w:pPr>
        <w:jc w:val="both"/>
      </w:pPr>
      <w:r>
        <w:rPr/>
        <w:t xml:space="preserve"/>
      </w:r>
    </w:p>
    <w:p>
      <w:pPr>
        <w:jc w:val="both"/>
      </w:pPr>
      <w:r>
        <w:rPr/>
        <w:t xml:space="preserve">7. 宣传内容：文章是否存在宣传某种特定观点或立场的倾向？作者是否有意识地选择了支持其观点的研究结果？</w:t>
      </w:r>
    </w:p>
    <w:p>
      <w:pPr>
        <w:jc w:val="both"/>
      </w:pPr>
      <w:r>
        <w:rPr/>
        <w:t xml:space="preserve"/>
      </w:r>
    </w:p>
    <w:p>
      <w:pPr>
        <w:jc w:val="both"/>
      </w:pPr>
      <w:r>
        <w:rPr/>
        <w:t xml:space="preserve">8. 平等呈现双方：文章是否平等地呈现了不同观点和证据？是否存在对其他可能解释或观点的忽视？</w:t>
      </w:r>
    </w:p>
    <w:p>
      <w:pPr>
        <w:jc w:val="both"/>
      </w:pPr>
      <w:r>
        <w:rPr/>
        <w:t xml:space="preserve"/>
      </w:r>
    </w:p>
    <w:p>
      <w:pPr>
        <w:jc w:val="both"/>
      </w:pPr>
      <w:r>
        <w:rPr/>
        <w:t xml:space="preserve">9. 注意到可能的风险：文章是否提及了与腰痛患者心理社会因素相关治疗方法的潜在风险或副作用？</w:t>
      </w:r>
    </w:p>
    <w:p>
      <w:pPr>
        <w:jc w:val="both"/>
      </w:pPr>
      <w:r>
        <w:rPr/>
        <w:t xml:space="preserve"/>
      </w:r>
    </w:p>
    <w:p>
      <w:pPr>
        <w:jc w:val="both"/>
      </w:pPr>
      <w:r>
        <w:rPr/>
        <w:t xml:space="preserve">总体而言，对于上述文章，我们需要更多的信息和证据来评估其科学可靠性和结论的普适性。此外，我们还需要考虑其他可能影响腰痛严重程度和功能限制的因素，并平衡不同观点和证据，以得出全面和客观的结论。</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其他可能影响腰痛严重程度和功能限制的因素
</w:t>
      </w:r>
    </w:p>
    <w:p>
      <w:pPr>
        <w:spacing w:after="0"/>
        <w:numPr>
          <w:ilvl w:val="0"/>
          <w:numId w:val="2"/>
        </w:numPr>
      </w:pPr>
      <w:r>
        <w:rPr/>
        <w:t xml:space="preserve">对于灾难性症状、运动恐惧症、对休息的适应不良信念和社会孤立与LBP患者严重疼痛和功能限制的证据支持
</w:t>
      </w:r>
    </w:p>
    <w:p>
      <w:pPr>
        <w:spacing w:after="0"/>
        <w:numPr>
          <w:ilvl w:val="0"/>
          <w:numId w:val="2"/>
        </w:numPr>
      </w:pPr>
      <w:r>
        <w:rPr/>
        <w:t xml:space="preserve">个体差异、生活方式、职业等因素的考虑
</w:t>
      </w:r>
    </w:p>
    <w:p>
      <w:pPr>
        <w:spacing w:after="0"/>
        <w:numPr>
          <w:ilvl w:val="0"/>
          <w:numId w:val="2"/>
        </w:numPr>
      </w:pPr>
      <w:r>
        <w:rPr/>
        <w:t xml:space="preserve">相关研究或数据的缺失
</w:t>
      </w:r>
    </w:p>
    <w:p>
      <w:pPr>
        <w:spacing w:after="0"/>
        <w:numPr>
          <w:ilvl w:val="0"/>
          <w:numId w:val="2"/>
        </w:numPr>
      </w:pPr>
      <w:r>
        <w:rPr/>
        <w:t xml:space="preserve">反驳观点或研究结果的探讨
</w:t>
      </w:r>
    </w:p>
    <w:p>
      <w:pPr>
        <w:spacing w:after="0"/>
        <w:numPr>
          <w:ilvl w:val="0"/>
          <w:numId w:val="2"/>
        </w:numPr>
      </w:pPr>
      <w:r>
        <w:rPr/>
        <w:t xml:space="preserve">是否存在宣传特定观点或立场的倾向
</w:t>
      </w:r>
    </w:p>
    <w:p>
      <w:pPr>
        <w:spacing w:after="0"/>
        <w:numPr>
          <w:ilvl w:val="0"/>
          <w:numId w:val="2"/>
        </w:numPr>
      </w:pPr>
      <w:r>
        <w:rPr/>
        <w:t xml:space="preserve">是否平等呈现了不同观点和证据
</w:t>
      </w:r>
    </w:p>
    <w:p>
      <w:pPr>
        <w:numPr>
          <w:ilvl w:val="0"/>
          <w:numId w:val="2"/>
        </w:numPr>
      </w:pPr>
      <w:r>
        <w:rPr/>
        <w:t xml:space="preserve">与心理社会因素相关治疗方法的潜在风险或副作用的注意
通过对这些关键短语的搜索，用户可以找到更多相关信息和研究，以更全面地评估文章的可靠性和结论的有效性。</w:t>
      </w:r>
    </w:p>
    <w:p>
      <w:pPr>
        <w:pStyle w:val="Heading1"/>
      </w:pPr>
      <w:bookmarkStart w:id="6" w:name="_Toc6"/>
      <w:r>
        <w:t>Report location:</w:t>
      </w:r>
      <w:bookmarkEnd w:id="6"/>
    </w:p>
    <w:p>
      <w:hyperlink r:id="rId8" w:history="1">
        <w:r>
          <w:rPr>
            <w:color w:val="2980b9"/>
            <w:u w:val="single"/>
          </w:rPr>
          <w:t xml:space="preserve">https://www.fullpicture.app/item/eb4e274567c38519a1993bb418840cc1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401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489300/" TargetMode="External"/><Relationship Id="rId8" Type="http://schemas.openxmlformats.org/officeDocument/2006/relationships/hyperlink" Target="https://www.fullpicture.app/item/eb4e274567c38519a1993bb418840c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2024-01-19T00:45:09+01:00</dcterms:created>
  <dcterms:modified xsi:type="dcterms:W3CDTF">2024-01-19T00:45:09+01:00</dcterms:modified>
</cp:coreProperties>
</file>

<file path=docProps/custom.xml><?xml version="1.0" encoding="utf-8"?>
<Properties xmlns="http://schemas.openxmlformats.org/officeDocument/2006/custom-properties" xmlns:vt="http://schemas.openxmlformats.org/officeDocument/2006/docPropsVTypes"/>
</file>