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Composition and Nature of Vulcanisation Fumes in the Rubber Industry – a Technical Review | Semantic Scholar</w:t>
      </w:r>
      <w:br/>
      <w:hyperlink r:id="rId7" w:history="1">
        <w:r>
          <w:rPr>
            <w:color w:val="2980b9"/>
            <w:u w:val="single"/>
          </w:rPr>
          <w:t xml:space="preserve">https://www.semanticscholar.org/paper/The-Composition-and-Nature-of-Vulcanisation-Fumes-%E2%80%93-Forrest/74f5ed64d9c11de9e9387889c390c4a31f7acbfb</w:t>
        </w:r>
      </w:hyperlink>
    </w:p>
    <w:p>
      <w:pPr>
        <w:pStyle w:val="Heading1"/>
      </w:pPr>
      <w:bookmarkStart w:id="2" w:name="_Toc2"/>
      <w:r>
        <w:t>Article summary:</w:t>
      </w:r>
      <w:bookmarkEnd w:id="2"/>
    </w:p>
    <w:p>
      <w:pPr>
        <w:jc w:val="both"/>
      </w:pPr>
      <w:r>
        <w:rPr/>
        <w:t xml:space="preserve">1. Rubber fumes in the rubber industry have a complex chemical composition that varies according to different factors.</w:t>
      </w:r>
    </w:p>
    <w:p>
      <w:pPr>
        <w:jc w:val="both"/>
      </w:pPr>
      <w:r>
        <w:rPr/>
        <w:t xml:space="preserve">2. The review provides data on the individual chemical substances present in rubber fumes and describes their different physical forms.</w:t>
      </w:r>
    </w:p>
    <w:p>
      <w:pPr>
        <w:jc w:val="both"/>
      </w:pPr>
      <w:r>
        <w:rPr/>
        <w:t xml:space="preserve">3. The article emphasizes the need for a thorough assessment and understanding of rubber fumes due to their potential health risks in the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 titel van het artikel suggereert dat het een technische review is over de samenstelling en aard van vulkanisatiedampen in de rubberindustrie. Het artikel is geschreven door Martin J. Forrest en gepubliceerd in het tijdschrift Progress in Rubber Plastics and Recycling Technology in 2015.</w:t>
      </w:r>
    </w:p>
    <w:p>
      <w:pPr>
        <w:jc w:val="both"/>
      </w:pPr>
      <w:r>
        <w:rPr/>
        <w:t xml:space="preserve"/>
      </w:r>
    </w:p>
    <w:p>
      <w:pPr>
        <w:jc w:val="both"/>
      </w:pPr>
      <w:r>
        <w:rPr/>
        <w:t xml:space="preserve">Het artikel begint met te vermelden dat rubberdampen geen enkele chemische entiteit zijn, maar een zeer complexe chemische samenstelling hebben die varieert afhankelijk van verschillende factoren. Het doel van de review is om een grondige beoordeling en begrip van rubberdampen te bereiken door middel van een uitgebreide analyse van de gepubliceerde literatuur.</w:t>
      </w:r>
    </w:p>
    <w:p>
      <w:pPr>
        <w:jc w:val="both"/>
      </w:pPr>
      <w:r>
        <w:rPr/>
        <w:t xml:space="preserve"/>
      </w:r>
    </w:p>
    <w:p>
      <w:pPr>
        <w:jc w:val="both"/>
      </w:pPr>
      <w:r>
        <w:rPr/>
        <w:t xml:space="preserve">Hoewel het artikel beweert een grondige beoordeling te bieden, ontbreekt het aan specifieke details over de onderzochte studies en hun methodologieën. Er wordt niet vermeld hoeveel studies er zijn geanalyseerd of welke criteria er zijn gebruikt om ze op te nemen. Dit gebrek aan transparantie kan leiden tot mogelijke vooroordelen bij het selecteren van studies die alleen ondersteunend bewijs bieden voor de conclusies van de auteur.</w:t>
      </w:r>
    </w:p>
    <w:p>
      <w:pPr>
        <w:jc w:val="both"/>
      </w:pPr>
      <w:r>
        <w:rPr/>
        <w:t xml:space="preserve"/>
      </w:r>
    </w:p>
    <w:p>
      <w:pPr>
        <w:jc w:val="both"/>
      </w:pPr>
      <w:r>
        <w:rPr/>
        <w:t xml:space="preserve">Bovendien worden er geen tegenargumenten of kritiekpunten besproken in het artikel. Dit geeft de indruk dat alleen positieve bevindingen worden gepresenteerd, wat kan wijzen op eenzijdige rapportage. Een evenwichtige benadering zou ook rekening moeten houden met eventuele negatieve effecten of risico's die verband houden met rubberdampen.</w:t>
      </w:r>
    </w:p>
    <w:p>
      <w:pPr>
        <w:jc w:val="both"/>
      </w:pPr>
      <w:r>
        <w:rPr/>
        <w:t xml:space="preserve"/>
      </w:r>
    </w:p>
    <w:p>
      <w:pPr>
        <w:jc w:val="both"/>
      </w:pPr>
      <w:r>
        <w:rPr/>
        <w:t xml:space="preserve">Een ander punt van zorg is dat het artikel geen specifieke bewijzen of ondersteuning biedt voor de beweringen die worden gedaan. Er worden geen gegevens of resultaten gepresenteerd om de complexe chemische samenstelling van rubberdampen te onderbouwen. Dit gebrek aan bewijs kan twijfel zaaien over de betrouwbaarheid van de conclusies.</w:t>
      </w:r>
    </w:p>
    <w:p>
      <w:pPr>
        <w:jc w:val="both"/>
      </w:pPr>
      <w:r>
        <w:rPr/>
        <w:t xml:space="preserve"/>
      </w:r>
    </w:p>
    <w:p>
      <w:pPr>
        <w:jc w:val="both"/>
      </w:pPr>
      <w:r>
        <w:rPr/>
        <w:t xml:space="preserve">Bovendien lijkt het artikel een promotionele inhoud te hebben, aangezien er wordt verwezen naar een ander boek genaamd "Rubber Fume: Ingredient/Emission Relationships" van Rapra Technology Ltd uit 1995. Dit kan suggereren dat het artikel bedoeld is om de verkoop of promotie van dit boek te bevorderen, wat een mogelijke bron van partijdigheid kan zijn.</w:t>
      </w:r>
    </w:p>
    <w:p>
      <w:pPr>
        <w:jc w:val="both"/>
      </w:pPr>
      <w:r>
        <w:rPr/>
        <w:t xml:space="preserve"/>
      </w:r>
    </w:p>
    <w:p>
      <w:pPr>
        <w:jc w:val="both"/>
      </w:pPr>
      <w:r>
        <w:rPr/>
        <w:t xml:space="preserve">Al met al heeft het artikel enkele tekortkomingen die afbreuk doen aan de geloofwaardigheid en betrouwbaarheid ervan. Het ontbreken van specifieke details over de onderzochte studies, het gebrek aan tegenargumenten en kritiekpunten, het ontbreken van bewijs voor de gemaakte beweringen en de mogelijke promotionele inhoud wijzen op mogelijke vooroordelen en partijdigheid in het artikel. Een grondiger en evenwichtiger analyse zou nodig zijn om een vollediger beeld te krijgen van de samenstelling en aard van vulkanisatiedampen in de rubberindustrie.</w:t>
      </w:r>
    </w:p>
    <w:p>
      <w:pPr>
        <w:pStyle w:val="Heading1"/>
      </w:pPr>
      <w:bookmarkStart w:id="5" w:name="_Toc5"/>
      <w:r>
        <w:t>Topics for further research:</w:t>
      </w:r>
      <w:bookmarkEnd w:id="5"/>
    </w:p>
    <w:p>
      <w:pPr>
        <w:spacing w:after="0"/>
        <w:numPr>
          <w:ilvl w:val="0"/>
          <w:numId w:val="2"/>
        </w:numPr>
      </w:pPr>
      <w:r>
        <w:rPr/>
        <w:t xml:space="preserve">Wat zijn de specifieke studies en methodologieën die zijn gebruikt om de samenstelling van rubberdampen te onderzoeken?
</w:t>
      </w:r>
    </w:p>
    <w:p>
      <w:pPr>
        <w:spacing w:after="0"/>
        <w:numPr>
          <w:ilvl w:val="0"/>
          <w:numId w:val="2"/>
        </w:numPr>
      </w:pPr>
      <w:r>
        <w:rPr/>
        <w:t xml:space="preserve">Wat zijn de mogelijke negatieve effecten of risico's die verband houden met rubberdampen?
</w:t>
      </w:r>
    </w:p>
    <w:p>
      <w:pPr>
        <w:spacing w:after="0"/>
        <w:numPr>
          <w:ilvl w:val="0"/>
          <w:numId w:val="2"/>
        </w:numPr>
      </w:pPr>
      <w:r>
        <w:rPr/>
        <w:t xml:space="preserve">Zijn er andere bronnen die de complexe chemische samenstelling van rubberdampen ondersteunen?
</w:t>
      </w:r>
    </w:p>
    <w:p>
      <w:pPr>
        <w:spacing w:after="0"/>
        <w:numPr>
          <w:ilvl w:val="0"/>
          <w:numId w:val="2"/>
        </w:numPr>
      </w:pPr>
      <w:r>
        <w:rPr/>
        <w:t xml:space="preserve">Wat zijn de tegenargumenten of kritiekpunten met betrekking tot de bevindingen van het artikel?
</w:t>
      </w:r>
    </w:p>
    <w:p>
      <w:pPr>
        <w:spacing w:after="0"/>
        <w:numPr>
          <w:ilvl w:val="0"/>
          <w:numId w:val="2"/>
        </w:numPr>
      </w:pPr>
      <w:r>
        <w:rPr/>
        <w:t xml:space="preserve">Zijn er andere betrouwbare bronnen die een grondiger en evenwichtiger analyse bieden van vulkanisatiedampen in de rubberindustrie?
</w:t>
      </w:r>
    </w:p>
    <w:p>
      <w:pPr>
        <w:numPr>
          <w:ilvl w:val="0"/>
          <w:numId w:val="2"/>
        </w:numPr>
      </w:pPr>
      <w:r>
        <w:rPr/>
        <w:t xml:space="preserve">Wat zijn de onafhankelijke beoordelingen van het boek Rubber Fume: Ingredient/Emission Relationships van Rapra Technology Ltd uit 1995?</w:t>
      </w:r>
    </w:p>
    <w:p>
      <w:pPr>
        <w:pStyle w:val="Heading1"/>
      </w:pPr>
      <w:bookmarkStart w:id="6" w:name="_Toc6"/>
      <w:r>
        <w:t>Report location:</w:t>
      </w:r>
      <w:bookmarkEnd w:id="6"/>
    </w:p>
    <w:p>
      <w:hyperlink r:id="rId8" w:history="1">
        <w:r>
          <w:rPr>
            <w:color w:val="2980b9"/>
            <w:u w:val="single"/>
          </w:rPr>
          <w:t xml:space="preserve">https://www.fullpicture.app/item/ea4fd3054c9c04b0a1aeb8d3a6d40f98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AF3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Composition-and-Nature-of-Vulcanisation-Fumes-%E2%80%93-Forrest/74f5ed64d9c11de9e9387889c390c4a31f7acbfb" TargetMode="External"/><Relationship Id="rId8" Type="http://schemas.openxmlformats.org/officeDocument/2006/relationships/hyperlink" Target="https://www.fullpicture.app/item/ea4fd3054c9c04b0a1aeb8d3a6d40f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2023-12-31T21:40:01+01:00</dcterms:created>
  <dcterms:modified xsi:type="dcterms:W3CDTF">2023-12-31T21:40:01+01:00</dcterms:modified>
</cp:coreProperties>
</file>

<file path=docProps/custom.xml><?xml version="1.0" encoding="utf-8"?>
<Properties xmlns="http://schemas.openxmlformats.org/officeDocument/2006/custom-properties" xmlns:vt="http://schemas.openxmlformats.org/officeDocument/2006/docPropsVTypes"/>
</file>