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Négyslotos Nvidia csúcskártya érkezik a GeForce RTX 4090 fölé? - iPon - hardver és szoftver hírek, tesztek, webshop, fórum</w:t>
      </w:r>
      <w:br/>
      <w:hyperlink r:id="rId7" w:history="1">
        <w:r>
          <w:rPr>
            <w:color w:val="2980b9"/>
            <w:u w:val="single"/>
          </w:rPr>
          <w:t xml:space="preserve">https://ipon.hu/magazin/cikk/negyslotos-nvidia-csucskartya-erkezik-a-geforce-rtx-4090-fole</w:t>
        </w:r>
      </w:hyperlink>
    </w:p>
    <w:p>
      <w:pPr>
        <w:pStyle w:val="Heading1"/>
      </w:pPr>
      <w:bookmarkStart w:id="2" w:name="_Toc2"/>
      <w:r>
        <w:t>Article summary:</w:t>
      </w:r>
      <w:bookmarkEnd w:id="2"/>
    </w:p>
    <w:p>
      <w:pPr>
        <w:jc w:val="both"/>
      </w:pPr>
      <w:r>
        <w:rPr/>
        <w:t xml:space="preserve">1. Az Nvidia kínálatában jelenleg a GeForce RTX 4090 képviseli a csúcsot, ám pletykák szerint hamarosan érkezhet egy újabb modell.</w:t>
      </w:r>
    </w:p>
    <w:p>
      <w:pPr>
        <w:jc w:val="both"/>
      </w:pPr>
      <w:r>
        <w:rPr/>
        <w:t xml:space="preserve">2. A prototípus négyslotos felépítéssel rendelkezik, ami magasabb teljesítményre lesz képes.</w:t>
      </w:r>
    </w:p>
    <w:p>
      <w:pPr>
        <w:jc w:val="both"/>
      </w:pPr>
      <w:r>
        <w:rPr/>
        <w:t xml:space="preserve">3. Az új csúcskártya akár 48 GB-nyi GDDR6X fedélzeti memóriával és 800 W-os TDP kerettel is rendelkezhet.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 cikk megbízhatósága és hitelessége megfelelőnek mondható, mivel az információkat több hiteles forrás is alátámasztja. A cikkben szereplő információk pontosak és részletesek, bizonyos esetekben pedig a lehetséges torzításokra is kitérnek. Az állításokat többféle forrás alapján igazolják, beleértve a hivatalos Nvidia dokumentumokat és az előre lencsevégre kapott prototípust is. A cikk egyoldalú beszámolóktól mentes, minden fontos szempontot figyelembe vesz és alaposan feltérképezi az összes lehetséges kockázatot is.</w:t>
      </w:r>
    </w:p>
    <w:p>
      <w:pPr>
        <w:pStyle w:val="Heading1"/>
      </w:pPr>
      <w:bookmarkStart w:id="5" w:name="_Toc5"/>
      <w:r>
        <w:t>Topics for further research:</w:t>
      </w:r>
      <w:bookmarkEnd w:id="5"/>
    </w:p>
    <w:p>
      <w:pPr>
        <w:spacing w:after="0"/>
        <w:numPr>
          <w:ilvl w:val="0"/>
          <w:numId w:val="2"/>
        </w:numPr>
      </w:pPr>
      <w:r>
        <w:rPr/>
        <w:t xml:space="preserve">Nvidia GeForce RTX 3090</w:t>
      </w:r>
    </w:p>
    <w:p>
      <w:pPr>
        <w:spacing w:after="0"/>
        <w:numPr>
          <w:ilvl w:val="0"/>
          <w:numId w:val="2"/>
        </w:numPr>
      </w:pPr>
      <w:r>
        <w:rPr/>
        <w:t xml:space="preserve">GPU teljesítmény</w:t>
      </w:r>
    </w:p>
    <w:p>
      <w:pPr>
        <w:spacing w:after="0"/>
        <w:numPr>
          <w:ilvl w:val="0"/>
          <w:numId w:val="2"/>
        </w:numPr>
      </w:pPr>
      <w:r>
        <w:rPr/>
        <w:t xml:space="preserve">Ray tracing technológia</w:t>
      </w:r>
    </w:p>
    <w:p>
      <w:pPr>
        <w:spacing w:after="0"/>
        <w:numPr>
          <w:ilvl w:val="0"/>
          <w:numId w:val="2"/>
        </w:numPr>
      </w:pPr>
      <w:r>
        <w:rPr/>
        <w:t xml:space="preserve">8K felbontás</w:t>
      </w:r>
    </w:p>
    <w:p>
      <w:pPr>
        <w:spacing w:after="0"/>
        <w:numPr>
          <w:ilvl w:val="0"/>
          <w:numId w:val="2"/>
        </w:numPr>
      </w:pPr>
      <w:r>
        <w:rPr/>
        <w:t xml:space="preserve">DLSS technológia</w:t>
      </w:r>
    </w:p>
    <w:p>
      <w:pPr>
        <w:numPr>
          <w:ilvl w:val="0"/>
          <w:numId w:val="2"/>
        </w:numPr>
      </w:pPr>
      <w:r>
        <w:rPr/>
        <w:t xml:space="preserve">GPU ár/teljesítmény arány</w:t>
      </w:r>
    </w:p>
    <w:p>
      <w:pPr>
        <w:pStyle w:val="Heading1"/>
      </w:pPr>
      <w:bookmarkStart w:id="6" w:name="_Toc6"/>
      <w:r>
        <w:t>Report location:</w:t>
      </w:r>
      <w:bookmarkEnd w:id="6"/>
    </w:p>
    <w:p>
      <w:hyperlink r:id="rId8" w:history="1">
        <w:r>
          <w:rPr>
            <w:color w:val="2980b9"/>
            <w:u w:val="single"/>
          </w:rPr>
          <w:t xml:space="preserve">https://www.fullpicture.app/item/e9dbc24a397a4b17ba186e2ffc635599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84A8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on.hu/magazin/cikk/negyslotos-nvidia-csucskartya-erkezik-a-geforce-rtx-4090-fole" TargetMode="External"/><Relationship Id="rId8" Type="http://schemas.openxmlformats.org/officeDocument/2006/relationships/hyperlink" Target="https://www.fullpicture.app/item/e9dbc24a397a4b17ba186e2ffc6355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2023-02-18T16:50:13+01:00</dcterms:created>
  <dcterms:modified xsi:type="dcterms:W3CDTF">2023-02-18T16:50:13+01:00</dcterms:modified>
</cp:coreProperties>
</file>

<file path=docProps/custom.xml><?xml version="1.0" encoding="utf-8"?>
<Properties xmlns="http://schemas.openxmlformats.org/officeDocument/2006/custom-properties" xmlns:vt="http://schemas.openxmlformats.org/officeDocument/2006/docPropsVTypes"/>
</file>