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Soil erosion modelling: A global review and statistical analysis - ScienceDirect</w:t>
      </w:r>
      <w:br/>
      <w:hyperlink r:id="rId7" w:history="1">
        <w:r>
          <w:rPr>
            <w:color w:val="2980b9"/>
            <w:u w:val="single"/>
          </w:rPr>
          <w:t xml:space="preserve">https://www.sciencedirect.com/science/article/pii/S004896972101562X</w:t>
        </w:r>
      </w:hyperlink>
    </w:p>
    <w:p>
      <w:pPr>
        <w:pStyle w:val="Heading1"/>
      </w:pPr>
      <w:bookmarkStart w:id="2" w:name="_Toc2"/>
      <w:r>
        <w:t>Article summary:</w:t>
      </w:r>
      <w:bookmarkEnd w:id="2"/>
    </w:p>
    <w:p>
      <w:pPr>
        <w:jc w:val="both"/>
      </w:pPr>
      <w:r>
        <w:rPr/>
        <w:t xml:space="preserve">1. The article presents a comprehensive review of peer-reviewed research literature on soil erosion modeling published between 1994 and 2017.</w:t>
      </w:r>
    </w:p>
    <w:p>
      <w:pPr>
        <w:jc w:val="both"/>
      </w:pPr>
      <w:r>
        <w:rPr/>
        <w:t xml:space="preserve">2. A database called the Global Applications of Soil Erosion Modeling Tracker (GASEMT) was created, which includes 3030 individual modeling records from 126 countries.</w:t>
      </w:r>
    </w:p>
    <w:p>
      <w:pPr>
        <w:jc w:val="both"/>
      </w:pPr>
      <w:r>
        <w:rPr/>
        <w:t xml:space="preserve">3. The analysis provides insights into the processes, models, and regions that have received the most attention in soil erosion modeling, as well as areas that require further study and validation.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"Soil erosion modelling: A global review and statistical analysis" provides a comprehensive review of peer-reviewed research literature on soil erosion modeling. The authors aim to identify the processes and models most frequently addressed in the literature, the regions within which models are primarily applied, the regions that remain unaddressed, and how frequently studies are conducted to validate model outcomes.</w:t>
      </w:r>
    </w:p>
    <w:p>
      <w:pPr>
        <w:jc w:val="both"/>
      </w:pPr>
      <w:r>
        <w:rPr/>
        <w:t xml:space="preserve"/>
      </w:r>
    </w:p>
    <w:p>
      <w:pPr>
        <w:jc w:val="both"/>
      </w:pPr>
      <w:r>
        <w:rPr/>
        <w:t xml:space="preserve">One potential bias in this article is the reliance on peer-reviewed literature from Elsevier's Scopus bibliographic database. This may introduce a bias towards articles published in certain journals or by certain authors, potentially excluding relevant research published in other sources. Additionally, the authors state that they reviewed 1697 appropriate articles out of 8471 potentially relevant articles, but it is unclear how they determined which articles were appropriate for inclusion.</w:t>
      </w:r>
    </w:p>
    <w:p>
      <w:pPr>
        <w:jc w:val="both"/>
      </w:pPr>
      <w:r>
        <w:rPr/>
        <w:t xml:space="preserve"/>
      </w:r>
    </w:p>
    <w:p>
      <w:pPr>
        <w:jc w:val="both"/>
      </w:pPr>
      <w:r>
        <w:rPr/>
        <w:t xml:space="preserve">The article does not provide a balanced discussion of different modeling approaches or methodologies. It focuses primarily on quantitative soil erosion prediction equations based on physical factors such as climate, soil characteristics, vegetation type, and topography. While these models have been widely used, there are other approaches that incorporate social and economic factors into soil erosion modeling. The article could benefit from discussing the limitations of purely physical-based models and acknowledging the need for interdisciplinary approaches.</w:t>
      </w:r>
    </w:p>
    <w:p>
      <w:pPr>
        <w:jc w:val="both"/>
      </w:pPr>
      <w:r>
        <w:rPr/>
        <w:t xml:space="preserve"/>
      </w:r>
    </w:p>
    <w:p>
      <w:pPr>
        <w:jc w:val="both"/>
      </w:pPr>
      <w:r>
        <w:rPr/>
        <w:t xml:space="preserve">The article also lacks discussion on potential limitations or uncertainties associated with soil erosion modeling. While it mentions output uncertainties due to non-linear relationships and upscaling difficulties, it does not delve into other sources of uncertainty such as parameterization errors or model assumptions. Including a discussion on these uncertainties would provide a more nuanced understanding of the reliability and applicability of soil erosion models.</w:t>
      </w:r>
    </w:p>
    <w:p>
      <w:pPr>
        <w:jc w:val="both"/>
      </w:pPr>
      <w:r>
        <w:rPr/>
        <w:t xml:space="preserve"/>
      </w:r>
    </w:p>
    <w:p>
      <w:pPr>
        <w:jc w:val="both"/>
      </w:pPr>
      <w:r>
        <w:rPr/>
        <w:t xml:space="preserve">Furthermore, the article does not explore potential counterarguments or alternative perspectives on soil erosion modeling. It presents a positive view of the increasing role of geospatial technologies and soil erosion models in supporting decision-making processes without addressing any potential drawbacks or criticisms.</w:t>
      </w:r>
    </w:p>
    <w:p>
      <w:pPr>
        <w:jc w:val="both"/>
      </w:pPr>
      <w:r>
        <w:rPr/>
        <w:t xml:space="preserve"/>
      </w:r>
    </w:p>
    <w:p>
      <w:pPr>
        <w:jc w:val="both"/>
      </w:pPr>
      <w:r>
        <w:rPr/>
        <w:t xml:space="preserve">There is also limited discussion on policy implications or recommendations based on the findings of this review. The article briefly mentions that soil erosion models can support the design and implementation of soil management and conservation strategies, but it does not provide specific examples or guidance on how these models can be effectively used in policy evaluations.</w:t>
      </w:r>
    </w:p>
    <w:p>
      <w:pPr>
        <w:jc w:val="both"/>
      </w:pPr>
      <w:r>
        <w:rPr/>
        <w:t xml:space="preserve"/>
      </w:r>
    </w:p>
    <w:p>
      <w:pPr>
        <w:jc w:val="both"/>
      </w:pPr>
      <w:r>
        <w:rPr/>
        <w:t xml:space="preserve">Overall, while the article provides a comprehensive review of soil erosion modeling literature, it has several limitations and biases. It would benefit from a more balanced discussion of different modeling approaches, consideration of uncertainties and limitations, exploration of alternative perspectives, and clearer policy implications.</w:t>
      </w:r>
    </w:p>
    <w:p>
      <w:pPr>
        <w:pStyle w:val="Heading1"/>
      </w:pPr>
      <w:bookmarkStart w:id="5" w:name="_Toc5"/>
      <w:r>
        <w:t>Topics for further research:</w:t>
      </w:r>
      <w:bookmarkEnd w:id="5"/>
    </w:p>
    <w:p>
      <w:pPr>
        <w:spacing w:after="0"/>
        <w:numPr>
          <w:ilvl w:val="0"/>
          <w:numId w:val="2"/>
        </w:numPr>
      </w:pPr>
      <w:r>
        <w:rPr/>
        <w:t xml:space="preserve">Limitations of physical-based soil erosion models
</w:t>
      </w:r>
    </w:p>
    <w:p>
      <w:pPr>
        <w:spacing w:after="0"/>
        <w:numPr>
          <w:ilvl w:val="0"/>
          <w:numId w:val="2"/>
        </w:numPr>
      </w:pPr>
      <w:r>
        <w:rPr/>
        <w:t xml:space="preserve">Incorporating social and economic factors in soil erosion modeling
</w:t>
      </w:r>
    </w:p>
    <w:p>
      <w:pPr>
        <w:spacing w:after="0"/>
        <w:numPr>
          <w:ilvl w:val="0"/>
          <w:numId w:val="2"/>
        </w:numPr>
      </w:pPr>
      <w:r>
        <w:rPr/>
        <w:t xml:space="preserve">Uncertainties in soil erosion modeling: parameterization errors and model assumptions
</w:t>
      </w:r>
    </w:p>
    <w:p>
      <w:pPr>
        <w:spacing w:after="0"/>
        <w:numPr>
          <w:ilvl w:val="0"/>
          <w:numId w:val="2"/>
        </w:numPr>
      </w:pPr>
      <w:r>
        <w:rPr/>
        <w:t xml:space="preserve">Criticisms of geospatial technologies and soil erosion models
</w:t>
      </w:r>
    </w:p>
    <w:p>
      <w:pPr>
        <w:spacing w:after="0"/>
        <w:numPr>
          <w:ilvl w:val="0"/>
          <w:numId w:val="2"/>
        </w:numPr>
      </w:pPr>
      <w:r>
        <w:rPr/>
        <w:t xml:space="preserve">Interdisciplinary approaches to soil erosion modeling
</w:t>
      </w:r>
    </w:p>
    <w:p>
      <w:pPr>
        <w:numPr>
          <w:ilvl w:val="0"/>
          <w:numId w:val="2"/>
        </w:numPr>
      </w:pPr>
      <w:r>
        <w:rPr/>
        <w:t xml:space="preserve">Effective use of soil erosion models in policy evaluations</w:t>
      </w:r>
    </w:p>
    <w:p>
      <w:pPr>
        <w:pStyle w:val="Heading1"/>
      </w:pPr>
      <w:bookmarkStart w:id="6" w:name="_Toc6"/>
      <w:r>
        <w:t>Report location:</w:t>
      </w:r>
      <w:bookmarkEnd w:id="6"/>
    </w:p>
    <w:p>
      <w:hyperlink r:id="rId8" w:history="1">
        <w:r>
          <w:rPr>
            <w:color w:val="2980b9"/>
            <w:u w:val="single"/>
          </w:rPr>
          <w:t xml:space="preserve">https://www.fullpicture.app/item/e8dcfae8433ab0b5a77550d668837c27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BA240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4896972101562X" TargetMode="External"/><Relationship Id="rId8" Type="http://schemas.openxmlformats.org/officeDocument/2006/relationships/hyperlink" Target="https://www.fullpicture.app/item/e8dcfae8433ab0b5a77550d668837c2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2024-03-10T16:46:51+01:00</dcterms:created>
  <dcterms:modified xsi:type="dcterms:W3CDTF">2024-03-10T16:46:51+01:00</dcterms:modified>
</cp:coreProperties>
</file>

<file path=docProps/custom.xml><?xml version="1.0" encoding="utf-8"?>
<Properties xmlns="http://schemas.openxmlformats.org/officeDocument/2006/custom-properties" xmlns:vt="http://schemas.openxmlformats.org/officeDocument/2006/docPropsVTypes"/>
</file>