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农村图书馆_百度百科</w:t>
      </w:r>
      <w:br/>
      <w:hyperlink r:id="rId7" w:history="1">
        <w:r>
          <w:rPr>
            <w:color w:val="2980b9"/>
            <w:u w:val="single"/>
          </w:rPr>
          <w:t xml:space="preserve">https://baike.baidu.com/item/%E5%86%9C%E6%9D%91%E5%9B%BE%E4%B9%A6%E9%A6%86/6701341?fr=aladdin</w:t>
        </w:r>
      </w:hyperlink>
    </w:p>
    <w:p>
      <w:pPr>
        <w:pStyle w:val="Heading1"/>
      </w:pPr>
      <w:bookmarkStart w:id="2" w:name="_Toc2"/>
      <w:r>
        <w:t>Article summary:</w:t>
      </w:r>
      <w:bookmarkEnd w:id="2"/>
    </w:p>
    <w:p>
      <w:pPr>
        <w:jc w:val="both"/>
      </w:pPr>
      <w:r>
        <w:rPr/>
        <w:t xml:space="preserve">1. 农村图书馆是为服务广大农村人口的基层公共图书馆，由政府或社会组织管理和控制。</w:t>
      </w:r>
    </w:p>
    <w:p>
      <w:pPr>
        <w:jc w:val="both"/>
      </w:pPr>
      <w:r>
        <w:rPr/>
        <w:t xml:space="preserve">2. 农村图书馆包括乡镇图书馆、文化站、村级图书馆等信息文化机构。</w:t>
      </w:r>
    </w:p>
    <w:p>
      <w:pPr>
        <w:jc w:val="both"/>
      </w:pPr>
      <w:r>
        <w:rPr/>
        <w:t xml:space="preserve">3. 农村图书馆的建立旨在为农民的生产、生活、学习和娱乐提供服务。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作为一篇百度百科的词条，该文章对农村图书馆进行了简单的介绍。然而，在其内容中存在一些潜在的偏见和片面报道。</w:t>
      </w:r>
    </w:p>
    <w:p>
      <w:pPr>
        <w:jc w:val="both"/>
      </w:pPr>
      <w:r>
        <w:rPr/>
        <w:t xml:space="preserve"/>
      </w:r>
    </w:p>
    <w:p>
      <w:pPr>
        <w:jc w:val="both"/>
      </w:pPr>
      <w:r>
        <w:rPr/>
        <w:t xml:space="preserve">首先，该文章提到农村图书馆是由政府或社会组织资助建立的公共福利机构，旨在服务广大农村人口的生产、生活、学习和娱乐。然而，这种描述可能存在一定程度上的宣传内容，忽略了农村图书馆所面临的实际问题和挑战。例如，许多农村图书馆缺乏足够的经费和资源来购买新书籍和更新设备，导致其无法满足读者需求。</w:t>
      </w:r>
    </w:p>
    <w:p>
      <w:pPr>
        <w:jc w:val="both"/>
      </w:pPr>
      <w:r>
        <w:rPr/>
        <w:t xml:space="preserve"/>
      </w:r>
    </w:p>
    <w:p>
      <w:pPr>
        <w:jc w:val="both"/>
      </w:pPr>
      <w:r>
        <w:rPr/>
        <w:t xml:space="preserve">其次，该文章未探索反驳意见或提供证据支持其主张。例如，在描述农村图书馆时，该文章没有提到任何可能存在的负面影响或风险。此外，该文章也没有平等地呈现双方观点，并可能忽略了某些重要考虑点。</w:t>
      </w:r>
    </w:p>
    <w:p>
      <w:pPr>
        <w:jc w:val="both"/>
      </w:pPr>
      <w:r>
        <w:rPr/>
        <w:t xml:space="preserve"/>
      </w:r>
    </w:p>
    <w:p>
      <w:pPr>
        <w:jc w:val="both"/>
      </w:pPr>
      <w:r>
        <w:rPr/>
        <w:t xml:space="preserve">总之，尽管该文章提供了有关农村图书馆的基本信息，但它仍然存在一些潜在偏见和不完整报道。因此，在阅读此类信息时应保持批判性思维，并寻找其他来源以获取更全面和客观的信息。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Challenges faced by rural libraries
</w:t>
      </w:r>
    </w:p>
    <w:p>
      <w:pPr>
        <w:spacing w:after="0"/>
        <w:numPr>
          <w:ilvl w:val="0"/>
          <w:numId w:val="2"/>
        </w:numPr>
      </w:pPr>
      <w:r>
        <w:rPr/>
        <w:t xml:space="preserve">Funding issues for rural libraries
</w:t>
      </w:r>
    </w:p>
    <w:p>
      <w:pPr>
        <w:spacing w:after="0"/>
        <w:numPr>
          <w:ilvl w:val="0"/>
          <w:numId w:val="2"/>
        </w:numPr>
      </w:pPr>
      <w:r>
        <w:rPr/>
        <w:t xml:space="preserve">Lack of resources for rural libraries
</w:t>
      </w:r>
    </w:p>
    <w:p>
      <w:pPr>
        <w:spacing w:after="0"/>
        <w:numPr>
          <w:ilvl w:val="0"/>
          <w:numId w:val="2"/>
        </w:numPr>
      </w:pPr>
      <w:r>
        <w:rPr/>
        <w:t xml:space="preserve">Negative impacts or risks associated with rural libraries
</w:t>
      </w:r>
    </w:p>
    <w:p>
      <w:pPr>
        <w:spacing w:after="0"/>
        <w:numPr>
          <w:ilvl w:val="0"/>
          <w:numId w:val="2"/>
        </w:numPr>
      </w:pPr>
      <w:r>
        <w:rPr/>
        <w:t xml:space="preserve">Alternative perspectives on rural libraries
</w:t>
      </w:r>
    </w:p>
    <w:p>
      <w:pPr>
        <w:numPr>
          <w:ilvl w:val="0"/>
          <w:numId w:val="2"/>
        </w:numPr>
      </w:pPr>
      <w:r>
        <w:rPr/>
        <w:t xml:space="preserve">Importance of critical thinking when reading about rural libraries</w:t>
      </w:r>
    </w:p>
    <w:p>
      <w:pPr>
        <w:pStyle w:val="Heading1"/>
      </w:pPr>
      <w:bookmarkStart w:id="6" w:name="_Toc6"/>
      <w:r>
        <w:t>Report location:</w:t>
      </w:r>
      <w:bookmarkEnd w:id="6"/>
    </w:p>
    <w:p>
      <w:hyperlink r:id="rId8" w:history="1">
        <w:r>
          <w:rPr>
            <w:color w:val="2980b9"/>
            <w:u w:val="single"/>
          </w:rPr>
          <w:t xml:space="preserve">https://www.fullpicture.app/item/e8215870fd884f8499a65adfd040200a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A05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5%86%9C%E6%9D%91%E5%9B%BE%E4%B9%A6%E9%A6%86/6701341?fr=aladdin" TargetMode="External"/><Relationship Id="rId8" Type="http://schemas.openxmlformats.org/officeDocument/2006/relationships/hyperlink" Target="https://www.fullpicture.app/item/e8215870fd884f8499a65adfd04020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2023-12-15T19:30:47+01:00</dcterms:created>
  <dcterms:modified xsi:type="dcterms:W3CDTF">2023-12-15T19:30:47+01:00</dcterms:modified>
</cp:coreProperties>
</file>

<file path=docProps/custom.xml><?xml version="1.0" encoding="utf-8"?>
<Properties xmlns="http://schemas.openxmlformats.org/officeDocument/2006/custom-properties" xmlns:vt="http://schemas.openxmlformats.org/officeDocument/2006/docPropsVTypes"/>
</file>