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Treatment of oil sands process-affected water using moving bed biofilm reactors: With and without ozone pretreatment - PubMed</w:t>
      </w:r>
      <w:br/>
      <w:hyperlink r:id="rId7" w:history="1">
        <w:r>
          <w:rPr>
            <w:color w:val="2980b9"/>
            <w:u w:val="single"/>
          </w:rPr>
          <w:t xml:space="preserve">https://pubmed.ncbi.nlm.nih.gov/26038326/</w:t>
        </w:r>
      </w:hyperlink>
    </w:p>
    <w:p>
      <w:pPr>
        <w:pStyle w:val="Heading1"/>
      </w:pPr>
      <w:bookmarkStart w:id="2" w:name="_Toc2"/>
      <w:r>
        <w:t>Article summary:</w:t>
      </w:r>
      <w:bookmarkEnd w:id="2"/>
    </w:p>
    <w:p>
      <w:pPr>
        <w:jc w:val="both"/>
      </w:pPr>
      <w:r>
        <w:rPr/>
        <w:t xml:space="preserve">1. 本研究使用移动床生物膜反应器（MBBR）处理原始和臭氧预处理的油砂工艺废水（OSPW），结果显示臭氧预处理能够提高酸可萃取分数（AEF）和环烷酸（NAs）的去除率。</w:t>
      </w:r>
    </w:p>
    <w:p>
      <w:pPr>
        <w:jc w:val="both"/>
      </w:pPr>
      <w:r>
        <w:rPr/>
        <w:t xml:space="preserve">2. 原始和臭氧处理的OSPW的生物降解表现相似，但臭氧处理后的MBBR中生物膜较薄。</w:t>
      </w:r>
    </w:p>
    <w:p>
      <w:pPr>
        <w:jc w:val="both"/>
      </w:pPr>
      <w:r>
        <w:rPr/>
        <w:t xml:space="preserve">3. 分子生物学分析结果显示，臭氧处理后的MBBR中细菌总量和与氮去除相关的细菌基因拷贝数更高，但差异不显著。优势菌群包括变形菌门、硝化菌门和酸杆菌门。</w:t>
      </w:r>
    </w:p>
    <w:p>
      <w:pPr>
        <w:jc w:val="both"/>
      </w:pPr>
      <w:r>
        <w:rPr/>
        <w:t xml:space="preserve"/>
      </w:r>
    </w:p>
    <w:p>
      <w:pPr>
        <w:jc w:val="both"/>
      </w:pPr>
      <w:r>
        <w:rPr/>
        <w:t xml:space="preserve">总结：本研究表明，在移动床生物膜反应器中，臭氧预处理可以提高对油砂工艺废水中酸可萃取分数和环烷酸的去除效率，并且对生物降解过程有一定影响。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对于这篇文章的批判性分析，以下是一些可能的问题和潜在偏见：</w:t>
      </w:r>
    </w:p>
    <w:p>
      <w:pPr>
        <w:jc w:val="both"/>
      </w:pPr>
      <w:r>
        <w:rPr/>
        <w:t xml:space="preserve"/>
      </w:r>
    </w:p>
    <w:p>
      <w:pPr>
        <w:jc w:val="both"/>
      </w:pPr>
      <w:r>
        <w:rPr/>
        <w:t xml:space="preserve">1. 缺乏对研究背景的介绍：文章没有提供关于油砂工艺废水处理的背景信息，例如该废水中存在哪些污染物以及它们对环境和人类健康的潜在影响。这使得读者很难理解该研究的重要性和实际应用。</w:t>
      </w:r>
    </w:p>
    <w:p>
      <w:pPr>
        <w:jc w:val="both"/>
      </w:pPr>
      <w:r>
        <w:rPr/>
        <w:t xml:space="preserve"/>
      </w:r>
    </w:p>
    <w:p>
      <w:pPr>
        <w:jc w:val="both"/>
      </w:pPr>
      <w:r>
        <w:rPr/>
        <w:t xml:space="preserve">2. 样本选择偏差：文章没有明确说明样本来源或选择标准，这可能导致样本不具有代表性。此外，未提及样本数量是否足够大以支持结论的普遍适用性。</w:t>
      </w:r>
    </w:p>
    <w:p>
      <w:pPr>
        <w:jc w:val="both"/>
      </w:pPr>
      <w:r>
        <w:rPr/>
        <w:t xml:space="preserve"/>
      </w:r>
    </w:p>
    <w:p>
      <w:pPr>
        <w:jc w:val="both"/>
      </w:pPr>
      <w:r>
        <w:rPr/>
        <w:t xml:space="preserve">3. 结果解释不充分：文章提到了不同处理方法对污染物去除效率的影响，但未详细解释为什么会出现这种差异。缺乏对结果进行深入分析和解释可能导致读者无法理解其意义。</w:t>
      </w:r>
    </w:p>
    <w:p>
      <w:pPr>
        <w:jc w:val="both"/>
      </w:pPr>
      <w:r>
        <w:rPr/>
        <w:t xml:space="preserve"/>
      </w:r>
    </w:p>
    <w:p>
      <w:pPr>
        <w:jc w:val="both"/>
      </w:pPr>
      <w:r>
        <w:rPr/>
        <w:t xml:space="preserve">4. 数据分析方法不完整：文章提到使用了UPLC/HRMS、CLSM和q-PCR等技术进行数据分析，但未提供详细信息。缺乏关于这些方法如何应用以及结果如何解释的信息可能使读者难以评估其可靠性和准确性。</w:t>
      </w:r>
    </w:p>
    <w:p>
      <w:pPr>
        <w:jc w:val="both"/>
      </w:pPr>
      <w:r>
        <w:rPr/>
        <w:t xml:space="preserve"/>
      </w:r>
    </w:p>
    <w:p>
      <w:pPr>
        <w:jc w:val="both"/>
      </w:pPr>
      <w:r>
        <w:rPr/>
        <w:t xml:space="preserve">5. 结论过于乐观：文章中的结论声称ozonation联合MBBR处理方法在去除污染物方面表现更好，但未提供足够的证据来支持这一结论。缺乏对其他可能因素的考虑和对不同处理方法之间的比较可能导致结论过于乐观。</w:t>
      </w:r>
    </w:p>
    <w:p>
      <w:pPr>
        <w:jc w:val="both"/>
      </w:pPr>
      <w:r>
        <w:rPr/>
        <w:t xml:space="preserve"/>
      </w:r>
    </w:p>
    <w:p>
      <w:pPr>
        <w:jc w:val="both"/>
      </w:pPr>
      <w:r>
        <w:rPr/>
        <w:t xml:space="preserve">6. 缺乏风险评估：文章没有提及任何与使用ozonation处理废水相关的潜在风险或副作用。这种片面报道可能会误导读者，并使他们忽视了潜在的环境和健康风险。</w:t>
      </w:r>
    </w:p>
    <w:p>
      <w:pPr>
        <w:jc w:val="both"/>
      </w:pPr>
      <w:r>
        <w:rPr/>
        <w:t xml:space="preserve"/>
      </w:r>
    </w:p>
    <w:p>
      <w:pPr>
        <w:jc w:val="both"/>
      </w:pPr>
      <w:r>
        <w:rPr/>
        <w:t xml:space="preserve">总体而言，这篇文章存在一些潜在的偏见和问题，包括缺乏背景信息、样本选择偏差、结果解释不充分、数据分析方法不完整、结论过于乐观以及缺乏风险评估。为了提高其可信度和说服力，作者应该更全面地呈现研究结果，并对其局限性进行适当的讨论。</w:t>
      </w:r>
    </w:p>
    <w:p>
      <w:pPr>
        <w:pStyle w:val="Heading1"/>
      </w:pPr>
      <w:bookmarkStart w:id="5" w:name="_Toc5"/>
      <w:r>
        <w:t>Topics for further research:</w:t>
      </w:r>
      <w:bookmarkEnd w:id="5"/>
    </w:p>
    <w:p>
      <w:pPr>
        <w:spacing w:after="0"/>
        <w:numPr>
          <w:ilvl w:val="0"/>
          <w:numId w:val="2"/>
        </w:numPr>
      </w:pPr>
      <w:r>
        <w:rPr/>
        <w:t xml:space="preserve">油砂工艺废水处理的污染物和潜在影响
</w:t>
      </w:r>
    </w:p>
    <w:p>
      <w:pPr>
        <w:spacing w:after="0"/>
        <w:numPr>
          <w:ilvl w:val="0"/>
          <w:numId w:val="2"/>
        </w:numPr>
      </w:pPr>
      <w:r>
        <w:rPr/>
        <w:t xml:space="preserve">样本来源和选择标准
</w:t>
      </w:r>
    </w:p>
    <w:p>
      <w:pPr>
        <w:spacing w:after="0"/>
        <w:numPr>
          <w:ilvl w:val="0"/>
          <w:numId w:val="2"/>
        </w:numPr>
      </w:pPr>
      <w:r>
        <w:rPr/>
        <w:t xml:space="preserve">不同处理方法之间差异的解释
</w:t>
      </w:r>
    </w:p>
    <w:p>
      <w:pPr>
        <w:spacing w:after="0"/>
        <w:numPr>
          <w:ilvl w:val="0"/>
          <w:numId w:val="2"/>
        </w:numPr>
      </w:pPr>
      <w:r>
        <w:rPr/>
        <w:t xml:space="preserve">UPLC/HRMS、CLSM和q-PCR等数据分析方法的详细信息
</w:t>
      </w:r>
    </w:p>
    <w:p>
      <w:pPr>
        <w:spacing w:after="0"/>
        <w:numPr>
          <w:ilvl w:val="0"/>
          <w:numId w:val="2"/>
        </w:numPr>
      </w:pPr>
      <w:r>
        <w:rPr/>
        <w:t xml:space="preserve">结论的证据支持和其他因素的考虑
</w:t>
      </w:r>
    </w:p>
    <w:p>
      <w:pPr>
        <w:numPr>
          <w:ilvl w:val="0"/>
          <w:numId w:val="2"/>
        </w:numPr>
      </w:pPr>
      <w:r>
        <w:rPr/>
        <w:t xml:space="preserve">ozonation处理废水的潜在风险和副作用</w:t>
      </w:r>
    </w:p>
    <w:p>
      <w:pPr>
        <w:pStyle w:val="Heading1"/>
      </w:pPr>
      <w:bookmarkStart w:id="6" w:name="_Toc6"/>
      <w:r>
        <w:t>Report location:</w:t>
      </w:r>
      <w:bookmarkEnd w:id="6"/>
    </w:p>
    <w:p>
      <w:hyperlink r:id="rId8" w:history="1">
        <w:r>
          <w:rPr>
            <w:color w:val="2980b9"/>
            <w:u w:val="single"/>
          </w:rPr>
          <w:t xml:space="preserve">https://www.fullpicture.app/item/e7ec9e02a7831995ba7fae510e0ad249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9C2B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038326/" TargetMode="External"/><Relationship Id="rId8" Type="http://schemas.openxmlformats.org/officeDocument/2006/relationships/hyperlink" Target="https://www.fullpicture.app/item/e7ec9e02a7831995ba7fae510e0ad2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2023-10-07T06:26:13+02:00</dcterms:created>
  <dcterms:modified xsi:type="dcterms:W3CDTF">2023-10-07T06:26:13+02:00</dcterms:modified>
</cp:coreProperties>
</file>

<file path=docProps/custom.xml><?xml version="1.0" encoding="utf-8"?>
<Properties xmlns="http://schemas.openxmlformats.org/officeDocument/2006/custom-properties" xmlns:vt="http://schemas.openxmlformats.org/officeDocument/2006/docPropsVTypes"/>
</file>