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You Buy ChatGPT Stock? | The Motley Fool</w:t>
      </w:r>
      <w:br/>
      <w:hyperlink r:id="rId7" w:history="1">
        <w:r>
          <w:rPr>
            <w:color w:val="2980b9"/>
            <w:u w:val="single"/>
          </w:rPr>
          <w:t xml:space="preserve">https://www.fool.com/investing/stock-market/market-sectors/information-technology/ai-stocks/chatgpt/</w:t>
        </w:r>
      </w:hyperlink>
    </w:p>
    <w:p>
      <w:pPr>
        <w:pStyle w:val="Heading1"/>
      </w:pPr>
      <w:bookmarkStart w:id="2" w:name="_Toc2"/>
      <w:r>
        <w:t>Article summary:</w:t>
      </w:r>
      <w:bookmarkEnd w:id="2"/>
    </w:p>
    <w:p>
      <w:pPr>
        <w:jc w:val="both"/>
      </w:pPr>
      <w:r>
        <w:rPr/>
        <w:t xml:space="preserve">1. ChatGPT, the AI chatbot made by OpenAI, has gained popularity and has the potential to disrupt industries from internet search to content creation.</w:t>
      </w:r>
    </w:p>
    <w:p>
      <w:pPr>
        <w:jc w:val="both"/>
      </w:pPr>
      <w:r>
        <w:rPr/>
        <w:t xml:space="preserve">2. ChatGPT isn't publicly traded, but investors can get exposure to it through Microsoft, NVIDIA, and Perion Network.</w:t>
      </w:r>
    </w:p>
    <w:p>
      <w:pPr>
        <w:jc w:val="both"/>
      </w:pPr>
      <w:r>
        <w:rPr/>
        <w:t xml:space="preserve">3. While investing in ChatGPT stocks comes with risks, the potential upside from generative AI technology could be enormous.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"Can You Buy ChatGPT Stock?" by The Motley Fool provides an overview of the disruptive AI chatbot, ChatGPT, and its potential impact on industries such as internet search and content creation. The article also discusses ways for investors to get exposure to ChatGPT through companies like Microsoft, NVIDIA, and Perion Network.</w:t>
      </w:r>
    </w:p>
    <w:p>
      <w:pPr>
        <w:jc w:val="both"/>
      </w:pPr>
      <w:r>
        <w:rPr/>
        <w:t xml:space="preserve"/>
      </w:r>
    </w:p>
    <w:p>
      <w:pPr>
        <w:jc w:val="both"/>
      </w:pPr>
      <w:r>
        <w:rPr/>
        <w:t xml:space="preserve">While the article provides useful information about these companies and their connections to ChatGPT, it is important to note that the article may have biases towards promoting these stocks as investment opportunities. For example, the article suggests that investing in all three of these stocks and holding them for the long term may be the best way to get exposure to ChatGPT without exploring potential risks or downsides.</w:t>
      </w:r>
    </w:p>
    <w:p>
      <w:pPr>
        <w:jc w:val="both"/>
      </w:pPr>
      <w:r>
        <w:rPr/>
        <w:t xml:space="preserve"/>
      </w:r>
    </w:p>
    <w:p>
      <w:pPr>
        <w:jc w:val="both"/>
      </w:pPr>
      <w:r>
        <w:rPr/>
        <w:t xml:space="preserve">Additionally, the article makes unsupported claims about the potential impact of ChatGPT on industries like search and content creation without providing evidence or considering counterarguments. It also presents only one side of the argument when discussing whether investors should invest in ChatGPT stocks, without exploring potential risks or downsides.</w:t>
      </w:r>
    </w:p>
    <w:p>
      <w:pPr>
        <w:jc w:val="both"/>
      </w:pPr>
      <w:r>
        <w:rPr/>
        <w:t xml:space="preserve"/>
      </w:r>
    </w:p>
    <w:p>
      <w:pPr>
        <w:jc w:val="both"/>
      </w:pPr>
      <w:r>
        <w:rPr/>
        <w:t xml:space="preserve">Overall, while this article provides useful information about companies connected to ChatGPT, readers should approach it with caution and consider additional sources before making investment decisions.</w:t>
      </w:r>
    </w:p>
    <w:p>
      <w:pPr>
        <w:pStyle w:val="Heading1"/>
      </w:pPr>
      <w:bookmarkStart w:id="5" w:name="_Toc5"/>
      <w:r>
        <w:t>Topics for further research:</w:t>
      </w:r>
      <w:bookmarkEnd w:id="5"/>
    </w:p>
    <w:p>
      <w:pPr>
        <w:spacing w:after="0"/>
        <w:numPr>
          <w:ilvl w:val="0"/>
          <w:numId w:val="2"/>
        </w:numPr>
      </w:pPr>
      <w:r>
        <w:rPr/>
        <w:t xml:space="preserve">Potential risks of investing in ChatGPT-related stocks
</w:t>
      </w:r>
    </w:p>
    <w:p>
      <w:pPr>
        <w:spacing w:after="0"/>
        <w:numPr>
          <w:ilvl w:val="0"/>
          <w:numId w:val="2"/>
        </w:numPr>
      </w:pPr>
      <w:r>
        <w:rPr/>
        <w:t xml:space="preserve">Counterarguments to the potential impact of ChatGPT on industries
</w:t>
      </w:r>
    </w:p>
    <w:p>
      <w:pPr>
        <w:spacing w:after="0"/>
        <w:numPr>
          <w:ilvl w:val="0"/>
          <w:numId w:val="2"/>
        </w:numPr>
      </w:pPr>
      <w:r>
        <w:rPr/>
        <w:t xml:space="preserve">Competitors to ChatGPT in the AI chatbot market
</w:t>
      </w:r>
    </w:p>
    <w:p>
      <w:pPr>
        <w:spacing w:after="0"/>
        <w:numPr>
          <w:ilvl w:val="0"/>
          <w:numId w:val="2"/>
        </w:numPr>
      </w:pPr>
      <w:r>
        <w:rPr/>
        <w:t xml:space="preserve">ChatGPT's technology and how it differs from other AI chatbots
</w:t>
      </w:r>
    </w:p>
    <w:p>
      <w:pPr>
        <w:spacing w:after="0"/>
        <w:numPr>
          <w:ilvl w:val="0"/>
          <w:numId w:val="2"/>
        </w:numPr>
      </w:pPr>
      <w:r>
        <w:rPr/>
        <w:t xml:space="preserve">ChatGPT's current partnerships and clients
</w:t>
      </w:r>
    </w:p>
    <w:p>
      <w:pPr>
        <w:numPr>
          <w:ilvl w:val="0"/>
          <w:numId w:val="2"/>
        </w:numPr>
      </w:pPr>
      <w:r>
        <w:rPr/>
        <w:t xml:space="preserve">ChatGPT's financial performance and revenue projections</w:t>
      </w:r>
    </w:p>
    <w:p>
      <w:pPr>
        <w:pStyle w:val="Heading1"/>
      </w:pPr>
      <w:bookmarkStart w:id="6" w:name="_Toc6"/>
      <w:r>
        <w:t>Report location:</w:t>
      </w:r>
      <w:bookmarkEnd w:id="6"/>
    </w:p>
    <w:p>
      <w:hyperlink r:id="rId8" w:history="1">
        <w:r>
          <w:rPr>
            <w:color w:val="2980b9"/>
            <w:u w:val="single"/>
          </w:rPr>
          <w:t xml:space="preserve">https://www.fullpicture.app/item/e77879d3b9532dada60ee977b383c8bd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06A2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ol.com/investing/stock-market/market-sectors/information-technology/ai-stocks/chatgpt/" TargetMode="External"/><Relationship Id="rId8" Type="http://schemas.openxmlformats.org/officeDocument/2006/relationships/hyperlink" Target="https://www.fullpicture.app/item/e77879d3b9532dada60ee977b383c8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2023-06-01T15:28:33+02:00</dcterms:created>
  <dcterms:modified xsi:type="dcterms:W3CDTF">2023-06-01T15:28:33+02:00</dcterms:modified>
</cp:coreProperties>
</file>

<file path=docProps/custom.xml><?xml version="1.0" encoding="utf-8"?>
<Properties xmlns="http://schemas.openxmlformats.org/officeDocument/2006/custom-properties" xmlns:vt="http://schemas.openxmlformats.org/officeDocument/2006/docPropsVTypes"/>
</file>