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Genetic Causal Association between Iron Status and Osteoarthritis: A Two-Sample Mendelian Randomization - PMC</w:t>
      </w:r>
      <w:br/>
      <w:hyperlink r:id="rId7" w:history="1">
        <w:r>
          <w:rPr>
            <w:color w:val="2980b9"/>
            <w:u w:val="single"/>
          </w:rPr>
          <w:t xml:space="preserve">https://www.ncbi.nlm.nih.gov/pmc/articles/PMC9501024/</w:t>
        </w:r>
      </w:hyperlink>
    </w:p>
    <w:p>
      <w:pPr>
        <w:pStyle w:val="Heading1"/>
      </w:pPr>
      <w:bookmarkStart w:id="2" w:name="_Toc2"/>
      <w:r>
        <w:t>Article summary:</w:t>
      </w:r>
      <w:bookmarkEnd w:id="2"/>
    </w:p>
    <w:p>
      <w:pPr>
        <w:jc w:val="both"/>
      </w:pPr>
      <w:r>
        <w:rPr/>
        <w:t xml:space="preserve">1. 本研究使用两个样本的Mendelian随机化方法，探索了铁状态与骨关节炎之间的遗传因果关联。通过基因组关联研究的总结数据，发现转铁蛋白饱和度与膝关节骨关节炎、髋关节骨关节炎以及膝关节或髋关节骨关节炎之间存在正向因果关联，而转铁蛋白与髋关节骨关节炎和膝关节或髋关节骨关节炎之间存在负向因果关联。</w:t>
      </w:r>
    </w:p>
    <w:p>
      <w:pPr>
        <w:jc w:val="both"/>
      </w:pPr>
      <w:r>
        <w:rPr/>
        <w:t xml:space="preserve"/>
      </w:r>
    </w:p>
    <w:p>
      <w:pPr>
        <w:jc w:val="both"/>
      </w:pPr>
      <w:r>
        <w:rPr/>
        <w:t xml:space="preserve">2. 研究结果表明，血清铁和铁蛋白与骨关节炎之间没有遗传因果关联。</w:t>
      </w:r>
    </w:p>
    <w:p>
      <w:pPr>
        <w:jc w:val="both"/>
      </w:pPr>
      <w:r>
        <w:rPr/>
        <w:t xml:space="preserve"/>
      </w:r>
    </w:p>
    <w:p>
      <w:pPr>
        <w:jc w:val="both"/>
      </w:pPr>
      <w:r>
        <w:rPr/>
        <w:t xml:space="preserve">3. 这项研究为铁状态与骨关节炎之间的因果联系提供了证据，并为遗传学研究提供了新的见解。</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关于铁状态与骨关节炎之间遗传因果关联的研究。文章使用了两个样本的Mendelian随机化方法来分析铁状态与骨关节炎之间的遗传因果关系。研究结果显示，转铁蛋白饱和度与膝关节骨关节炎（KOA）、髋关节骨关节炎（HOA）以及KOA或HOA之间存在正向因果关联，而转铁蛋白与HOA和KOA或HOA之间存在负向因果关联。然而，文章也指出血清铁和铁蛋白与骨关节炎之间没有发现遗传因果关联。</w:t>
      </w:r>
    </w:p>
    <w:p>
      <w:pPr>
        <w:jc w:val="both"/>
      </w:pPr>
      <w:r>
        <w:rPr/>
        <w:t xml:space="preserve"/>
      </w:r>
    </w:p>
    <w:p>
      <w:pPr>
        <w:jc w:val="both"/>
      </w:pPr>
      <w:r>
        <w:rPr/>
        <w:t xml:space="preserve">尽管这项研究提供了一些有助于理解铁状态与骨关节炎之间可能存在的遗传因果关系的线索，但是文章也存在一些潜在的偏见和局限性。</w:t>
      </w:r>
    </w:p>
    <w:p>
      <w:pPr>
        <w:jc w:val="both"/>
      </w:pPr>
      <w:r>
        <w:rPr/>
        <w:t xml:space="preserve"/>
      </w:r>
    </w:p>
    <w:p>
      <w:pPr>
        <w:jc w:val="both"/>
      </w:pPr>
      <w:r>
        <w:rPr/>
        <w:t xml:space="preserve">首先，该研究采用了Mendelian随机化方法来推断遗传因果关系，但是这种方法并不能完全排除混杂变量的影响。虽然作者进行了敏感性分析和异质性检验来评估结果的稳健性和一致性，但仍然无法完全排除其他未考虑到的混杂因素对结果的影响。</w:t>
      </w:r>
    </w:p>
    <w:p>
      <w:pPr>
        <w:jc w:val="both"/>
      </w:pPr>
      <w:r>
        <w:rPr/>
        <w:t xml:space="preserve"/>
      </w:r>
    </w:p>
    <w:p>
      <w:pPr>
        <w:jc w:val="both"/>
      </w:pPr>
      <w:r>
        <w:rPr/>
        <w:t xml:space="preserve">其次，该研究只关注了铁状态与骨关节炎之间的遗传因果关系，而没有考虑其他可能的影响因素，如环境因素、生活方式和营养习惯等。这种片面的报道可能导致对铁状态与骨关节炎之间真实关系的理解不够全面。</w:t>
      </w:r>
    </w:p>
    <w:p>
      <w:pPr>
        <w:jc w:val="both"/>
      </w:pPr>
      <w:r>
        <w:rPr/>
        <w:t xml:space="preserve"/>
      </w:r>
    </w:p>
    <w:p>
      <w:pPr>
        <w:jc w:val="both"/>
      </w:pPr>
      <w:r>
        <w:rPr/>
        <w:t xml:space="preserve">此外，文章中提出了一些主张，如转铁蛋白饱和度与骨关节炎存在正向因果关联，但是并没有提供足够的证据来支持这些主张。缺乏充分的证据支持使得这些主张显得不够可靠和可信。</w:t>
      </w:r>
    </w:p>
    <w:p>
      <w:pPr>
        <w:jc w:val="both"/>
      </w:pPr>
      <w:r>
        <w:rPr/>
        <w:t xml:space="preserve"/>
      </w:r>
    </w:p>
    <w:p>
      <w:pPr>
        <w:jc w:val="both"/>
      </w:pPr>
      <w:r>
        <w:rPr/>
        <w:t xml:space="preserve">另外，文章也没有探索可能存在的反驳观点或潜在风险。一个全面客观的分析应该包括对可能存在的反驳观点进行探讨，并且要注意到可能存在的风险和不确定性。</w:t>
      </w:r>
    </w:p>
    <w:p>
      <w:pPr>
        <w:jc w:val="both"/>
      </w:pPr>
      <w:r>
        <w:rPr/>
        <w:t xml:space="preserve"/>
      </w:r>
    </w:p>
    <w:p>
      <w:pPr>
        <w:jc w:val="both"/>
      </w:pPr>
      <w:r>
        <w:rPr/>
        <w:t xml:space="preserve">最后，文章中是否平等地呈现了双方观点也是一个需要考虑的问题。如果文章只强调了铁状态与骨关节炎之间存在遗传因果关系，并忽略了其他可能解释结果的因素，则会导致偏袒的情况。</w:t>
      </w:r>
    </w:p>
    <w:p>
      <w:pPr>
        <w:jc w:val="both"/>
      </w:pPr>
      <w:r>
        <w:rPr/>
        <w:t xml:space="preserve"/>
      </w:r>
    </w:p>
    <w:p>
      <w:pPr>
        <w:jc w:val="both"/>
      </w:pPr>
      <w:r>
        <w:rPr/>
        <w:t xml:space="preserve">综上所述，尽管这篇文章提供了一些关于铁状态与骨关节炎之间遗传因果关联的线索，但是其存在潜在的偏见和局限性。进一步的研究和证据需要来验证和支持这些结果，并且应该考虑到其他可能的影响因素和观点。</w:t>
      </w:r>
    </w:p>
    <w:p>
      <w:pPr>
        <w:pStyle w:val="Heading1"/>
      </w:pPr>
      <w:bookmarkStart w:id="5" w:name="_Toc5"/>
      <w:r>
        <w:t>Topics for further research:</w:t>
      </w:r>
      <w:bookmarkEnd w:id="5"/>
    </w:p>
    <w:p>
      <w:pPr>
        <w:spacing w:after="0"/>
        <w:numPr>
          <w:ilvl w:val="0"/>
          <w:numId w:val="2"/>
        </w:numPr>
      </w:pPr>
      <w:r>
        <w:rPr/>
        <w:t xml:space="preserve">铁状态与骨关节炎的环境因素
</w:t>
      </w:r>
    </w:p>
    <w:p>
      <w:pPr>
        <w:spacing w:after="0"/>
        <w:numPr>
          <w:ilvl w:val="0"/>
          <w:numId w:val="2"/>
        </w:numPr>
      </w:pPr>
      <w:r>
        <w:rPr/>
        <w:t xml:space="preserve">铁状态与骨关节炎的生活方式
</w:t>
      </w:r>
    </w:p>
    <w:p>
      <w:pPr>
        <w:spacing w:after="0"/>
        <w:numPr>
          <w:ilvl w:val="0"/>
          <w:numId w:val="2"/>
        </w:numPr>
      </w:pPr>
      <w:r>
        <w:rPr/>
        <w:t xml:space="preserve">铁状态与骨关节炎的营养习惯
</w:t>
      </w:r>
    </w:p>
    <w:p>
      <w:pPr>
        <w:spacing w:after="0"/>
        <w:numPr>
          <w:ilvl w:val="0"/>
          <w:numId w:val="2"/>
        </w:numPr>
      </w:pPr>
      <w:r>
        <w:rPr/>
        <w:t xml:space="preserve">转铁蛋白饱和度与骨关节炎的证据支持
</w:t>
      </w:r>
    </w:p>
    <w:p>
      <w:pPr>
        <w:spacing w:after="0"/>
        <w:numPr>
          <w:ilvl w:val="0"/>
          <w:numId w:val="2"/>
        </w:numPr>
      </w:pPr>
      <w:r>
        <w:rPr/>
        <w:t xml:space="preserve">反驳观点和潜在风险
</w:t>
      </w:r>
    </w:p>
    <w:p>
      <w:pPr>
        <w:numPr>
          <w:ilvl w:val="0"/>
          <w:numId w:val="2"/>
        </w:numPr>
      </w:pPr>
      <w:r>
        <w:rPr/>
        <w:t xml:space="preserve">平等呈现双方观点的重要性</w:t>
      </w:r>
    </w:p>
    <w:p>
      <w:pPr>
        <w:pStyle w:val="Heading1"/>
      </w:pPr>
      <w:bookmarkStart w:id="6" w:name="_Toc6"/>
      <w:r>
        <w:t>Report location:</w:t>
      </w:r>
      <w:bookmarkEnd w:id="6"/>
    </w:p>
    <w:p>
      <w:hyperlink r:id="rId8" w:history="1">
        <w:r>
          <w:rPr>
            <w:color w:val="2980b9"/>
            <w:u w:val="single"/>
          </w:rPr>
          <w:t xml:space="preserve">https://www.fullpicture.app/item/e75ae986ee42bcee91f201294bda6554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76EB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501024/" TargetMode="External"/><Relationship Id="rId8" Type="http://schemas.openxmlformats.org/officeDocument/2006/relationships/hyperlink" Target="https://www.fullpicture.app/item/e75ae986ee42bcee91f201294bda65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2024-01-15T02:53:03+01:00</dcterms:created>
  <dcterms:modified xsi:type="dcterms:W3CDTF">2024-01-15T02:53:03+01:00</dcterms:modified>
</cp:coreProperties>
</file>

<file path=docProps/custom.xml><?xml version="1.0" encoding="utf-8"?>
<Properties xmlns="http://schemas.openxmlformats.org/officeDocument/2006/custom-properties" xmlns:vt="http://schemas.openxmlformats.org/officeDocument/2006/docPropsVTypes"/>
</file>