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diversification strategy and corporate profit performance - Chan Kim - 1989 - Strategic Management Journal - Wiley Online Library</w:t>
      </w:r>
      <w:br/>
      <w:hyperlink r:id="rId7" w:history="1">
        <w:r>
          <w:rPr>
            <w:color w:val="2980b9"/>
            <w:u w:val="single"/>
          </w:rPr>
          <w:t xml:space="preserve">https://onlinelibrary.wiley.com/doi/abs/10.1002/smj.4250100105</w:t>
        </w:r>
      </w:hyperlink>
    </w:p>
    <w:p>
      <w:pPr>
        <w:pStyle w:val="Heading1"/>
      </w:pPr>
      <w:bookmarkStart w:id="2" w:name="_Toc2"/>
      <w:r>
        <w:t>Article summary:</w:t>
      </w:r>
      <w:bookmarkEnd w:id="2"/>
    </w:p>
    <w:p>
      <w:pPr>
        <w:jc w:val="both"/>
      </w:pPr>
      <w:r>
        <w:rPr/>
        <w:t xml:space="preserve">1. 本文研究了全球多元化战略对企业利润表现的影响，结合产品和国际市场两个维度进行分析。</w:t>
      </w:r>
    </w:p>
    <w:p>
      <w:pPr>
        <w:jc w:val="both"/>
      </w:pPr>
      <w:r>
        <w:rPr/>
        <w:t xml:space="preserve">2. 研究结果表明，相关和无关多元化对企业利润表现的影响取决于公司国际市场多元化程度。</w:t>
      </w:r>
    </w:p>
    <w:p>
      <w:pPr>
        <w:jc w:val="both"/>
      </w:pPr>
      <w:r>
        <w:rPr/>
        <w:t xml:space="preserve">3. 文章强调企业多元化战略应该被视为具有不同但相互作用的战略维度——产品和国际市场，并且应该认识到这些维度对企业利润表现的不同和联合效应。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作为一篇经济学研究论文，该文章在方法和数据分析方面是比较严谨的。然而，在其结论中存在一些潜在的偏见和局限性。</w:t>
      </w:r>
    </w:p>
    <w:p>
      <w:pPr>
        <w:jc w:val="both"/>
      </w:pPr>
      <w:r>
        <w:rPr/>
        <w:t xml:space="preserve"/>
      </w:r>
    </w:p>
    <w:p>
      <w:pPr>
        <w:jc w:val="both"/>
      </w:pPr>
      <w:r>
        <w:rPr/>
        <w:t xml:space="preserve">首先，该文章只考虑了62家跨国公司的样本，这可能不足以代表整个全球市场。此外，该研究没有考虑到行业差异对于多元化战略和企业利润表现之间关系的影响。</w:t>
      </w:r>
    </w:p>
    <w:p>
      <w:pPr>
        <w:jc w:val="both"/>
      </w:pPr>
      <w:r>
        <w:rPr/>
        <w:t xml:space="preserve"/>
      </w:r>
    </w:p>
    <w:p>
      <w:pPr>
        <w:jc w:val="both"/>
      </w:pPr>
      <w:r>
        <w:rPr/>
        <w:t xml:space="preserve">其次，该文章将多元化战略分为产品和国际市场两个维度，并认为它们之间存在交互作用。然而，这种分类方式可能过于简单化，并未考虑到其他因素对于企业利润表现的影响。</w:t>
      </w:r>
    </w:p>
    <w:p>
      <w:pPr>
        <w:jc w:val="both"/>
      </w:pPr>
      <w:r>
        <w:rPr/>
        <w:t xml:space="preserve"/>
      </w:r>
    </w:p>
    <w:p>
      <w:pPr>
        <w:jc w:val="both"/>
      </w:pPr>
      <w:r>
        <w:rPr/>
        <w:t xml:space="preserve">此外，该文章并未探讨多元化战略可能带来的风险和负面影响。例如，过度扩张可能导致资源分散、管理困难等问题。</w:t>
      </w:r>
    </w:p>
    <w:p>
      <w:pPr>
        <w:jc w:val="both"/>
      </w:pPr>
      <w:r>
        <w:rPr/>
        <w:t xml:space="preserve"/>
      </w:r>
    </w:p>
    <w:p>
      <w:pPr>
        <w:jc w:val="both"/>
      </w:pPr>
      <w:r>
        <w:rPr/>
        <w:t xml:space="preserve">最后，该文章并未平等地呈现双方观点。它似乎更倾向于支持多元化战略对企业利润表现的积极影响，并未充分探讨反对意见或负面结果。</w:t>
      </w:r>
    </w:p>
    <w:p>
      <w:pPr>
        <w:jc w:val="both"/>
      </w:pPr>
      <w:r>
        <w:rPr/>
        <w:t xml:space="preserve"/>
      </w:r>
    </w:p>
    <w:p>
      <w:pPr>
        <w:jc w:val="both"/>
      </w:pPr>
      <w:r>
        <w:rPr/>
        <w:t xml:space="preserve">总之，尽管该文章在方法和数据分析方面相对严谨，但其结论存在一定程度的偏见和局限性。未来的研究应该更加全面地考虑多元化战略对企业的影响，并探讨其可能带来的风险和负面影响。</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Industry differences
</w:t>
      </w:r>
    </w:p>
    <w:p>
      <w:pPr>
        <w:spacing w:after="0"/>
        <w:numPr>
          <w:ilvl w:val="0"/>
          <w:numId w:val="2"/>
        </w:numPr>
      </w:pPr>
      <w:r>
        <w:rPr/>
        <w:t xml:space="preserve">Simplistic categorization of diversification strategy
</w:t>
      </w:r>
    </w:p>
    <w:p>
      <w:pPr>
        <w:spacing w:after="0"/>
        <w:numPr>
          <w:ilvl w:val="0"/>
          <w:numId w:val="2"/>
        </w:numPr>
      </w:pPr>
      <w:r>
        <w:rPr/>
        <w:t xml:space="preserve">Lack of exploration of potential risks and negative impacts
</w:t>
      </w:r>
    </w:p>
    <w:p>
      <w:pPr>
        <w:spacing w:after="0"/>
        <w:numPr>
          <w:ilvl w:val="0"/>
          <w:numId w:val="2"/>
        </w:numPr>
      </w:pPr>
      <w:r>
        <w:rPr/>
        <w:t xml:space="preserve">Biased presentation of findings
</w:t>
      </w:r>
    </w:p>
    <w:p>
      <w:pPr>
        <w:numPr>
          <w:ilvl w:val="0"/>
          <w:numId w:val="2"/>
        </w:numPr>
      </w:pPr>
      <w:r>
        <w:rPr/>
        <w:t xml:space="preserve">Need for more comprehensive research on the impact of diversification strategy on companies.</w:t>
      </w:r>
    </w:p>
    <w:p>
      <w:pPr>
        <w:pStyle w:val="Heading1"/>
      </w:pPr>
      <w:bookmarkStart w:id="6" w:name="_Toc6"/>
      <w:r>
        <w:t>Report location:</w:t>
      </w:r>
      <w:bookmarkEnd w:id="6"/>
    </w:p>
    <w:p>
      <w:hyperlink r:id="rId8" w:history="1">
        <w:r>
          <w:rPr>
            <w:color w:val="2980b9"/>
            <w:u w:val="single"/>
          </w:rPr>
          <w:t xml:space="preserve">https://www.fullpicture.app/item/e73a87b0956eb16dd155c0cd7a301afe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64F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smj.4250100105" TargetMode="External"/><Relationship Id="rId8" Type="http://schemas.openxmlformats.org/officeDocument/2006/relationships/hyperlink" Target="https://www.fullpicture.app/item/e73a87b0956eb16dd155c0cd7a301a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2024-04-02T19:46:55+02:00</dcterms:created>
  <dcterms:modified xsi:type="dcterms:W3CDTF">2024-04-02T19:46:55+02:00</dcterms:modified>
</cp:coreProperties>
</file>

<file path=docProps/custom.xml><?xml version="1.0" encoding="utf-8"?>
<Properties xmlns="http://schemas.openxmlformats.org/officeDocument/2006/custom-properties" xmlns:vt="http://schemas.openxmlformats.org/officeDocument/2006/docPropsVTypes"/>
</file>