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山西省统计局 - 山西省统计信息网</w:t>
      </w:r>
      <w:br/>
      <w:hyperlink r:id="rId7" w:history="1">
        <w:r>
          <w:rPr>
            <w:color w:val="2980b9"/>
            <w:u w:val="single"/>
          </w:rPr>
          <w:t xml:space="preserve">https://tjj.shanxi.gov.cn/tjsj/tjnj/</w:t>
        </w:r>
      </w:hyperlink>
    </w:p>
    <w:p>
      <w:pPr>
        <w:pStyle w:val="Heading1"/>
      </w:pPr>
      <w:bookmarkStart w:id="2" w:name="_Toc2"/>
      <w:r>
        <w:t>Article summary:</w:t>
      </w:r>
      <w:bookmarkEnd w:id="2"/>
    </w:p>
    <w:p>
      <w:pPr>
        <w:jc w:val="both"/>
      </w:pPr>
      <w:r>
        <w:rPr/>
        <w:t xml:space="preserve">1. 山西省统计局是负责收集、整理和发布山西省各类统计数据的机构。</w:t>
      </w:r>
    </w:p>
    <w:p>
      <w:pPr>
        <w:jc w:val="both"/>
      </w:pPr>
      <w:r>
        <w:rPr/>
        <w:t xml:space="preserve">2. 该机构提供的数据涵盖了经济、人口、社会等多个领域，为政府决策和社会公众提供重要参考。</w:t>
      </w:r>
    </w:p>
    <w:p>
      <w:pPr>
        <w:jc w:val="both"/>
      </w:pPr>
      <w:r>
        <w:rPr/>
        <w:t xml:space="preserve">3. 山西省统计信息网是该机构的官方网站，可以在网上查询各类统计数据和报告。</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文章标题为“山西省统计局 - 山西省统计信息网”，从标题可以看出这篇文章主要是关于山西省统计局和山西省统计信息网的介绍。然而，在文章内容中并没有提供任何具体信息或详细内容，只是简单地列出了机构名称。</w:t>
      </w:r>
    </w:p>
    <w:p>
      <w:pPr>
        <w:jc w:val="both"/>
      </w:pPr>
      <w:r>
        <w:rPr/>
        <w:t xml:space="preserve"/>
      </w:r>
    </w:p>
    <w:p>
      <w:pPr>
        <w:jc w:val="both"/>
      </w:pPr>
      <w:r>
        <w:rPr/>
        <w:t xml:space="preserve">首先，文章存在着片面报道的问题。虽然提到了山西省统计局和山西省统计信息网，但没有提供任何有关它们工作内容、数据发布情况、服务对象等方面的信息。读者无法从中获取到任何有用的信息，也无法对这两个机构有更深入的了解。</w:t>
      </w:r>
    </w:p>
    <w:p>
      <w:pPr>
        <w:jc w:val="both"/>
      </w:pPr>
      <w:r>
        <w:rPr/>
        <w:t xml:space="preserve"/>
      </w:r>
    </w:p>
    <w:p>
      <w:pPr>
        <w:jc w:val="both"/>
      </w:pPr>
      <w:r>
        <w:rPr/>
        <w:t xml:space="preserve">其次，文章缺乏根据的主张和缺失的考虑点。在介绍机构时应该提供相关数据支持或具体案例来证明其重要性和影响力，但这篇文章却没有提供任何相关数据或案例。同时，也没有考虑到读者可能对这两个机构的具体职能和作用感兴趣。</w:t>
      </w:r>
    </w:p>
    <w:p>
      <w:pPr>
        <w:jc w:val="both"/>
      </w:pPr>
      <w:r>
        <w:rPr/>
        <w:t xml:space="preserve"/>
      </w:r>
    </w:p>
    <w:p>
      <w:pPr>
        <w:jc w:val="both"/>
      </w:pPr>
      <w:r>
        <w:rPr/>
        <w:t xml:space="preserve">此外，文章存在着宣传内容和偏袒的问题。标题中带有“山西省统计局”和“山西省统计信息网”这样具体的名称，给人一种官方发布或推广的感觉。而且在整篇文章中只是简单地列出了机构名称，并未客观地介绍其工作内容和贡献。</w:t>
      </w:r>
    </w:p>
    <w:p>
      <w:pPr>
        <w:jc w:val="both"/>
      </w:pPr>
      <w:r>
        <w:rPr/>
        <w:t xml:space="preserve"/>
      </w:r>
    </w:p>
    <w:p>
      <w:pPr>
        <w:jc w:val="both"/>
      </w:pPr>
      <w:r>
        <w:rPr/>
        <w:t xml:space="preserve">总体来说，这篇文章存在着严重的片面报道、缺乏根据的主张、宣传内容等问题。如果想要让读者对山西省统计局和山西省统计信息网有更深入的了解，需要提供更多具体信息和客观分析，避免过度宣传和偏袒倾向。</w:t>
      </w:r>
    </w:p>
    <w:p>
      <w:pPr>
        <w:pStyle w:val="Heading1"/>
      </w:pPr>
      <w:bookmarkStart w:id="5" w:name="_Toc5"/>
      <w:r>
        <w:t>Topics for further research:</w:t>
      </w:r>
      <w:bookmarkEnd w:id="5"/>
    </w:p>
    <w:p>
      <w:pPr>
        <w:spacing w:after="0"/>
        <w:numPr>
          <w:ilvl w:val="0"/>
          <w:numId w:val="2"/>
        </w:numPr>
      </w:pPr>
      <w:r>
        <w:rPr/>
        <w:t xml:space="preserve">山西省统计局的职能和作用是什么？
</w:t>
      </w:r>
    </w:p>
    <w:p>
      <w:pPr>
        <w:spacing w:after="0"/>
        <w:numPr>
          <w:ilvl w:val="0"/>
          <w:numId w:val="2"/>
        </w:numPr>
      </w:pPr>
      <w:r>
        <w:rPr/>
        <w:t xml:space="preserve">山西省统计信息网提供哪些数据和服务？
</w:t>
      </w:r>
    </w:p>
    <w:p>
      <w:pPr>
        <w:spacing w:after="0"/>
        <w:numPr>
          <w:ilvl w:val="0"/>
          <w:numId w:val="2"/>
        </w:numPr>
      </w:pPr>
      <w:r>
        <w:rPr/>
        <w:t xml:space="preserve">山西省统计局如何收集和发布统计数据？
</w:t>
      </w:r>
    </w:p>
    <w:p>
      <w:pPr>
        <w:spacing w:after="0"/>
        <w:numPr>
          <w:ilvl w:val="0"/>
          <w:numId w:val="2"/>
        </w:numPr>
      </w:pPr>
      <w:r>
        <w:rPr/>
        <w:t xml:space="preserve">山西省统计信息网对哪些群体有影响？
</w:t>
      </w:r>
    </w:p>
    <w:p>
      <w:pPr>
        <w:spacing w:after="0"/>
        <w:numPr>
          <w:ilvl w:val="0"/>
          <w:numId w:val="2"/>
        </w:numPr>
      </w:pPr>
      <w:r>
        <w:rPr/>
        <w:t xml:space="preserve">山西省统计局在山西省经济发展中扮演什么角色？
</w:t>
      </w:r>
    </w:p>
    <w:p>
      <w:pPr>
        <w:numPr>
          <w:ilvl w:val="0"/>
          <w:numId w:val="2"/>
        </w:numPr>
      </w:pPr>
      <w:r>
        <w:rPr/>
        <w:t xml:space="preserve">如何通过山西省统计信息网获取相关数据和报告？</w:t>
      </w:r>
    </w:p>
    <w:p>
      <w:pPr>
        <w:pStyle w:val="Heading1"/>
      </w:pPr>
      <w:bookmarkStart w:id="6" w:name="_Toc6"/>
      <w:r>
        <w:t>Report location:</w:t>
      </w:r>
      <w:bookmarkEnd w:id="6"/>
    </w:p>
    <w:p>
      <w:hyperlink r:id="rId8" w:history="1">
        <w:r>
          <w:rPr>
            <w:color w:val="2980b9"/>
            <w:u w:val="single"/>
          </w:rPr>
          <w:t xml:space="preserve">https://www.fullpicture.app/item/e717c2ce433d3ce267a87f799a2c12d0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E857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jj.shanxi.gov.cn/tjsj/tjnj/" TargetMode="External"/><Relationship Id="rId8" Type="http://schemas.openxmlformats.org/officeDocument/2006/relationships/hyperlink" Target="https://www.fullpicture.app/item/e717c2ce433d3ce267a87f799a2c12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2024-06-07T14:14:48+02:00</dcterms:created>
  <dcterms:modified xsi:type="dcterms:W3CDTF">2024-06-07T14:14:48+02:00</dcterms:modified>
</cp:coreProperties>
</file>

<file path=docProps/custom.xml><?xml version="1.0" encoding="utf-8"?>
<Properties xmlns="http://schemas.openxmlformats.org/officeDocument/2006/custom-properties" xmlns:vt="http://schemas.openxmlformats.org/officeDocument/2006/docPropsVTypes"/>
</file>