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ChatGPT</w:t>
      </w:r>
      <w:br/>
      <w:hyperlink r:id="rId7" w:history="1">
        <w:r>
          <w:rPr>
            <w:color w:val="2980b9"/>
            <w:u w:val="single"/>
          </w:rPr>
          <w:t xml:space="preserve">https://chat.openai.com/c/cff628ed-d808-43c6-bb9d-3104cc8a68f1</w:t>
        </w:r>
      </w:hyperlink>
    </w:p>
    <w:p>
      <w:pPr>
        <w:pStyle w:val="Heading1"/>
      </w:pPr>
      <w:bookmarkStart w:id="2" w:name="_Toc2"/>
      <w:r>
        <w:t>Article summary:</w:t>
      </w:r>
      <w:bookmarkEnd w:id="2"/>
    </w:p>
    <w:p>
      <w:pPr>
        <w:jc w:val="both"/>
      </w:pPr>
      <w:r>
        <w:rPr/>
        <w:t xml:space="preserve">1. JavaScript中的重要数据结构和类型包括函数、日期、正则表达式等。</w:t>
      </w:r>
    </w:p>
    <w:p>
      <w:pPr>
        <w:jc w:val="both"/>
      </w:pPr>
      <w:r>
        <w:rPr/>
        <w:t xml:space="preserve">2. 错误对象用于处理运行时错误，帮助开发人员诊断问题。</w:t>
      </w:r>
    </w:p>
    <w:p>
      <w:pPr>
        <w:jc w:val="both"/>
      </w:pPr>
      <w:r>
        <w:rPr/>
        <w:t xml:space="preserve">3. JavaScript ES6引入了新的集合类型，如Map和Set，以及处理异步操作的Promise和Async/Await函数。</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JavaScript中的一些重要数据结构和类型进行了简要介绍，但存在一些问题。首先，文章没有提到这些数据结构和类型的潜在缺陷或风险。例如，在处理异步操作时，Promise和Async/Await可能会导致回调地狱或性能问题，但文章未对此进行讨论。</w:t>
      </w:r>
    </w:p>
    <w:p>
      <w:pPr>
        <w:jc w:val="both"/>
      </w:pPr>
      <w:r>
        <w:rPr/>
        <w:t xml:space="preserve"/>
      </w:r>
    </w:p>
    <w:p>
      <w:pPr>
        <w:jc w:val="both"/>
      </w:pPr>
      <w:r>
        <w:rPr/>
        <w:t xml:space="preserve">其次，文章似乎过分强调了JavaScript作为处理复杂任务的强大工具，而忽略了其他编程语言可能更适合某些特定任务的事实。这种偏见可能源自作者对JavaScript的偏爱或不熟悉其他编程语言的局限性。</w:t>
      </w:r>
    </w:p>
    <w:p>
      <w:pPr>
        <w:jc w:val="both"/>
      </w:pPr>
      <w:r>
        <w:rPr/>
        <w:t xml:space="preserve"/>
      </w:r>
    </w:p>
    <w:p>
      <w:pPr>
        <w:jc w:val="both"/>
      </w:pPr>
      <w:r>
        <w:rPr/>
        <w:t xml:space="preserve">另外，文章提到了一些数据结构和类型，但缺乏详细的示例或实际用例来支持其主张。缺乏具体案例可能使读者难以理解这些概念如何应用于实际编程中。</w:t>
      </w:r>
    </w:p>
    <w:p>
      <w:pPr>
        <w:jc w:val="both"/>
      </w:pPr>
      <w:r>
        <w:rPr/>
        <w:t xml:space="preserve"/>
      </w:r>
    </w:p>
    <w:p>
      <w:pPr>
        <w:jc w:val="both"/>
      </w:pPr>
      <w:r>
        <w:rPr/>
        <w:t xml:space="preserve">最后，文章没有探讨JavaScript中这些数据结构和类型之间的相互关系或如何在实际项目中组合使用它们。这种片面报道可能使读者无法全面理解如何有效地利用这些功能来解决现实世界中的问题。</w:t>
      </w:r>
    </w:p>
    <w:p>
      <w:pPr>
        <w:jc w:val="both"/>
      </w:pPr>
      <w:r>
        <w:rPr/>
        <w:t xml:space="preserve"/>
      </w:r>
    </w:p>
    <w:p>
      <w:pPr>
        <w:jc w:val="both"/>
      </w:pPr>
      <w:r>
        <w:rPr/>
        <w:t xml:space="preserve">总体而言，虽然该文章提供了有关JavaScript数据结构和类型的基本信息，但它存在着偏见、片面报道和缺乏深入探讨的问题。为了使读者获得更全面、客观的认识，作者可以考虑加入更多案例分析、讨论潜在风险以及与其他编程语言进行比较等内容。</w:t>
      </w:r>
    </w:p>
    <w:p>
      <w:pPr>
        <w:pStyle w:val="Heading1"/>
      </w:pPr>
      <w:bookmarkStart w:id="5" w:name="_Toc5"/>
      <w:r>
        <w:t>Topics for further research:</w:t>
      </w:r>
      <w:bookmarkEnd w:id="5"/>
    </w:p>
    <w:p>
      <w:pPr>
        <w:spacing w:after="0"/>
        <w:numPr>
          <w:ilvl w:val="0"/>
          <w:numId w:val="2"/>
        </w:numPr>
      </w:pPr>
      <w:r>
        <w:rPr/>
        <w:t xml:space="preserve">JavaScript Promise 和 Async/Await 的回调地狱和性能问题
</w:t>
      </w:r>
    </w:p>
    <w:p>
      <w:pPr>
        <w:spacing w:after="0"/>
        <w:numPr>
          <w:ilvl w:val="0"/>
          <w:numId w:val="2"/>
        </w:numPr>
      </w:pPr>
      <w:r>
        <w:rPr/>
        <w:t xml:space="preserve">其他编程语言在特定任务上的优势
</w:t>
      </w:r>
    </w:p>
    <w:p>
      <w:pPr>
        <w:spacing w:after="0"/>
        <w:numPr>
          <w:ilvl w:val="0"/>
          <w:numId w:val="2"/>
        </w:numPr>
      </w:pPr>
      <w:r>
        <w:rPr/>
        <w:t xml:space="preserve">缺乏具体示例和实际用例的数据结构和类型介绍
</w:t>
      </w:r>
    </w:p>
    <w:p>
      <w:pPr>
        <w:spacing w:after="0"/>
        <w:numPr>
          <w:ilvl w:val="0"/>
          <w:numId w:val="2"/>
        </w:numPr>
      </w:pPr>
      <w:r>
        <w:rPr/>
        <w:t xml:space="preserve">JavaScript 数据结构和类型之间的相互关系和组合使用
</w:t>
      </w:r>
    </w:p>
    <w:p>
      <w:pPr>
        <w:spacing w:after="0"/>
        <w:numPr>
          <w:ilvl w:val="0"/>
          <w:numId w:val="2"/>
        </w:numPr>
      </w:pPr>
      <w:r>
        <w:rPr/>
        <w:t xml:space="preserve">文章的偏见和片面报道
</w:t>
      </w:r>
    </w:p>
    <w:p>
      <w:pPr>
        <w:numPr>
          <w:ilvl w:val="0"/>
          <w:numId w:val="2"/>
        </w:numPr>
      </w:pPr>
      <w:r>
        <w:rPr/>
        <w:t xml:space="preserve">建议加入案例分析、讨论潜在风险和与其他编程语言的比较</w:t>
      </w:r>
    </w:p>
    <w:p>
      <w:pPr>
        <w:pStyle w:val="Heading1"/>
      </w:pPr>
      <w:bookmarkStart w:id="6" w:name="_Toc6"/>
      <w:r>
        <w:t>Report location:</w:t>
      </w:r>
      <w:bookmarkEnd w:id="6"/>
    </w:p>
    <w:p>
      <w:hyperlink r:id="rId8" w:history="1">
        <w:r>
          <w:rPr>
            <w:color w:val="2980b9"/>
            <w:u w:val="single"/>
          </w:rPr>
          <w:t xml:space="preserve">https://www.fullpicture.app/item/e6fe7d010025c1b8ba822c44d9c4249f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BC263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at.openai.com/c/cff628ed-d808-43c6-bb9d-3104cc8a68f1" TargetMode="External"/><Relationship Id="rId8" Type="http://schemas.openxmlformats.org/officeDocument/2006/relationships/hyperlink" Target="https://www.fullpicture.app/item/e6fe7d010025c1b8ba822c44d9c4249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2024-06-27T13:33:54+02:00</dcterms:created>
  <dcterms:modified xsi:type="dcterms:W3CDTF">2024-06-27T13:33:54+02:00</dcterms:modified>
</cp:coreProperties>
</file>

<file path=docProps/custom.xml><?xml version="1.0" encoding="utf-8"?>
<Properties xmlns="http://schemas.openxmlformats.org/officeDocument/2006/custom-properties" xmlns:vt="http://schemas.openxmlformats.org/officeDocument/2006/docPropsVTypes"/>
</file>