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Postfiliale am Lappenbrink in Sassenberg schließt | Die Glocke</w:t>
      </w:r>
      <w:br/>
      <w:hyperlink r:id="rId7" w:history="1">
        <w:r>
          <w:rPr>
            <w:color w:val="2980b9"/>
            <w:u w:val="single"/>
          </w:rPr>
          <w:t xml:space="preserve">https://www.die-glocke.de/kreis-warendorf/sassenberg/artikel/postfiliale-am-lappenbrink-in-sassenberg-schliesst-1700213646</w:t>
        </w:r>
      </w:hyperlink>
    </w:p>
    <w:p>
      <w:pPr>
        <w:pStyle w:val="Heading1"/>
      </w:pPr>
      <w:bookmarkStart w:id="2" w:name="_Toc2"/>
      <w:r>
        <w:t>Article summary:</w:t>
      </w:r>
      <w:bookmarkEnd w:id="2"/>
    </w:p>
    <w:p>
      <w:pPr>
        <w:jc w:val="both"/>
      </w:pPr>
      <w:r>
        <w:rPr/>
        <w:t xml:space="preserve">1. Die Postfiliale am Lappenbrink in Sassenberg wird schließen.</w:t>
      </w:r>
    </w:p>
    <w:p>
      <w:pPr>
        <w:jc w:val="both"/>
      </w:pPr>
      <w:r>
        <w:rPr/>
        <w:t xml:space="preserve">2. Die Betreiber haben den Vertrag gekündigt, da das Geschäft zum Minusgeschäft wurde.</w:t>
      </w:r>
    </w:p>
    <w:p>
      <w:pPr>
        <w:jc w:val="both"/>
      </w:pPr>
      <w:r>
        <w:rPr/>
        <w:t xml:space="preserve">3. Die Deutsche Post versucht, die Betreiber von einer weiteren Kooperation zu überzeugen.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mit dem Titel "Postfiliale am Lappenbrink in Sassenberg schließt" berichtet über die bevorstehende Schließung der Postfiliale in Sassenberg. Die Betreiber, Annette und Jürgen Hokamp, haben den Vertrag gekündigt, aber die Deutsche Post versucht sie von einer weiteren Kooperation zu überzeugen.</w:t>
      </w:r>
    </w:p>
    <w:p>
      <w:pPr>
        <w:jc w:val="both"/>
      </w:pPr>
      <w:r>
        <w:rPr/>
        <w:t xml:space="preserve"/>
      </w:r>
    </w:p>
    <w:p>
      <w:pPr>
        <w:jc w:val="both"/>
      </w:pPr>
      <w:r>
        <w:rPr/>
        <w:t xml:space="preserve">Der Artikel beginnt mit der Ankündigung der Schließung und erwähnt, dass die Filiale seit rund 20 Jahren existiert und die einzige ihrer Art in Sassenberg ist. Es wird jedoch nicht erklärt, warum die Betreiber den Vertrag gekündigt haben oder welche Gründe hinter ihrer Entscheidung stehen. Dies lässt Raum für Spekulationen und Vermutungen.</w:t>
      </w:r>
    </w:p>
    <w:p>
      <w:pPr>
        <w:jc w:val="both"/>
      </w:pPr>
      <w:r>
        <w:rPr/>
        <w:t xml:space="preserve"/>
      </w:r>
    </w:p>
    <w:p>
      <w:pPr>
        <w:jc w:val="both"/>
      </w:pPr>
      <w:r>
        <w:rPr/>
        <w:t xml:space="preserve">Es ist auch interessant zu bemerken, dass der Artikel eine kostenpflichtige Option anbietet, um den vollständigen Artikel lesen zu können. Dies könnte als Werbung für das Abonnement-Modell der Zeitung angesehen werden.</w:t>
      </w:r>
    </w:p>
    <w:p>
      <w:pPr>
        <w:jc w:val="both"/>
      </w:pPr>
      <w:r>
        <w:rPr/>
        <w:t xml:space="preserve"/>
      </w:r>
    </w:p>
    <w:p>
      <w:pPr>
        <w:jc w:val="both"/>
      </w:pPr>
      <w:r>
        <w:rPr/>
        <w:t xml:space="preserve">Ein möglicher Vorurteil in diesem Artikel könnte darin bestehen, dass nur die Perspektive der Betreiber dargestellt wird. Es wird nicht erwähnt, ob es andere Beteiligte gibt, wie zum Beispiel Kunden oder Mitarbeiter, deren Meinungen und Erfahrungen ebenfalls relevant sein könnten.</w:t>
      </w:r>
    </w:p>
    <w:p>
      <w:pPr>
        <w:jc w:val="both"/>
      </w:pPr>
      <w:r>
        <w:rPr/>
        <w:t xml:space="preserve"/>
      </w:r>
    </w:p>
    <w:p>
      <w:pPr>
        <w:jc w:val="both"/>
      </w:pPr>
      <w:r>
        <w:rPr/>
        <w:t xml:space="preserve">Des Weiteren fehlen Informationen darüber, wie sich die Schließung auf die Gemeinde Sassenberg auswirken wird. Gibt es alternative Möglichkeiten für die Bewohnerinnen und Bewohner ihre Postgeschäfte zu erledigen? Wird es Auswirkungen auf Arbeitsplätze geben?</w:t>
      </w:r>
    </w:p>
    <w:p>
      <w:pPr>
        <w:jc w:val="both"/>
      </w:pPr>
      <w:r>
        <w:rPr/>
        <w:t xml:space="preserve"/>
      </w:r>
    </w:p>
    <w:p>
      <w:pPr>
        <w:jc w:val="both"/>
      </w:pPr>
      <w:r>
        <w:rPr/>
        <w:t xml:space="preserve">Es wäre auch interessant gewesen zu erfahren, ob es Versuche seitens der Gemeinde oder anderer Interessengruppen gab, die Schließung zu verhindern oder alternative Lösungen zu finden.</w:t>
      </w:r>
    </w:p>
    <w:p>
      <w:pPr>
        <w:jc w:val="both"/>
      </w:pPr>
      <w:r>
        <w:rPr/>
        <w:t xml:space="preserve"/>
      </w:r>
    </w:p>
    <w:p>
      <w:pPr>
        <w:jc w:val="both"/>
      </w:pPr>
      <w:r>
        <w:rPr/>
        <w:t xml:space="preserve">Insgesamt scheint der Artikel eine einseitige Berichterstattung zu sein, die nur die Perspektive der Betreiber darstellt und wichtige Informationen auslässt. Es fehlen Beweise für die aufgestellten Behauptungen und es werden keine Gegenargumente oder andere Standpunkte präsentiert.</w:t>
      </w:r>
    </w:p>
    <w:p>
      <w:pPr>
        <w:jc w:val="both"/>
      </w:pPr>
      <w:r>
        <w:rPr/>
        <w:t xml:space="preserve"/>
      </w:r>
    </w:p>
    <w:p>
      <w:pPr>
        <w:jc w:val="both"/>
      </w:pPr>
      <w:r>
        <w:rPr/>
        <w:t xml:space="preserve">Es ist wichtig anzumerken, dass dies eine kritische Analyse des Artikels ist und mögliche Vorurteile und Mängel in der Berichterstattung aufzeigt. Es ist möglich, dass weitere Informationen oder Perspektiven in anderen Artikeln oder Quellen vorhanden sind.</w:t>
      </w:r>
    </w:p>
    <w:p>
      <w:pPr>
        <w:pStyle w:val="Heading1"/>
      </w:pPr>
      <w:bookmarkStart w:id="5" w:name="_Toc5"/>
      <w:r>
        <w:t>Topics for further research:</w:t>
      </w:r>
      <w:bookmarkEnd w:id="5"/>
    </w:p>
    <w:p>
      <w:pPr>
        <w:spacing w:after="0"/>
        <w:numPr>
          <w:ilvl w:val="0"/>
          <w:numId w:val="2"/>
        </w:numPr>
      </w:pPr>
      <w:r>
        <w:rPr/>
        <w:t xml:space="preserve">Auswirkungen der Schließung der Postfiliale am Lappenbrink in Sassenberg auf die Gemeinde
</w:t>
      </w:r>
    </w:p>
    <w:p>
      <w:pPr>
        <w:spacing w:after="0"/>
        <w:numPr>
          <w:ilvl w:val="0"/>
          <w:numId w:val="2"/>
        </w:numPr>
      </w:pPr>
      <w:r>
        <w:rPr/>
        <w:t xml:space="preserve">Alternativen für Bewohner von Sassenberg</w:t>
      </w:r>
    </w:p>
    <w:p>
      <w:pPr>
        <w:spacing w:after="0"/>
        <w:numPr>
          <w:ilvl w:val="0"/>
          <w:numId w:val="2"/>
        </w:numPr>
      </w:pPr>
      <w:r>
        <w:rPr/>
        <w:t xml:space="preserve">um ihre Postgeschäfte zu erledigen
</w:t>
      </w:r>
    </w:p>
    <w:p>
      <w:pPr>
        <w:spacing w:after="0"/>
        <w:numPr>
          <w:ilvl w:val="0"/>
          <w:numId w:val="2"/>
        </w:numPr>
      </w:pPr>
      <w:r>
        <w:rPr/>
        <w:t xml:space="preserve">Gründe für die Kündigung des Vertrags durch die Betreiber der Postfiliale
</w:t>
      </w:r>
    </w:p>
    <w:p>
      <w:pPr>
        <w:spacing w:after="0"/>
        <w:numPr>
          <w:ilvl w:val="0"/>
          <w:numId w:val="2"/>
        </w:numPr>
      </w:pPr>
      <w:r>
        <w:rPr/>
        <w:t xml:space="preserve">Bemühungen der Gemeinde oder anderer Interessengruppen</w:t>
      </w:r>
    </w:p>
    <w:p>
      <w:pPr>
        <w:spacing w:after="0"/>
        <w:numPr>
          <w:ilvl w:val="0"/>
          <w:numId w:val="2"/>
        </w:numPr>
      </w:pPr>
      <w:r>
        <w:rPr/>
        <w:t xml:space="preserve">die Schließung zu verhindern oder alternative Lösungen zu finden
</w:t>
      </w:r>
    </w:p>
    <w:p>
      <w:pPr>
        <w:spacing w:after="0"/>
        <w:numPr>
          <w:ilvl w:val="0"/>
          <w:numId w:val="2"/>
        </w:numPr>
      </w:pPr>
      <w:r>
        <w:rPr/>
        <w:t xml:space="preserve">Meinungen und Erfahrungen von Kunden und Mitarbeitern der Postfiliale
</w:t>
      </w:r>
    </w:p>
    <w:p>
      <w:pPr>
        <w:numPr>
          <w:ilvl w:val="0"/>
          <w:numId w:val="2"/>
        </w:numPr>
      </w:pPr>
      <w:r>
        <w:rPr/>
        <w:t xml:space="preserve">Weitere Informationen über die Deutsche Post und ihre Kooperationspolitik mit unabhängigen Betreibern von Postfilialen.</w:t>
      </w:r>
    </w:p>
    <w:p>
      <w:pPr>
        <w:pStyle w:val="Heading1"/>
      </w:pPr>
      <w:bookmarkStart w:id="6" w:name="_Toc6"/>
      <w:r>
        <w:t>Report location:</w:t>
      </w:r>
      <w:bookmarkEnd w:id="6"/>
    </w:p>
    <w:p>
      <w:hyperlink r:id="rId8" w:history="1">
        <w:r>
          <w:rPr>
            <w:color w:val="2980b9"/>
            <w:u w:val="single"/>
          </w:rPr>
          <w:t xml:space="preserve">https://www.fullpicture.app/item/e6f97ae30fc69841f23a97b9cdf583df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9092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e-glocke.de/kreis-warendorf/sassenberg/artikel/postfiliale-am-lappenbrink-in-sassenberg-schliesst-1700213646" TargetMode="External"/><Relationship Id="rId8" Type="http://schemas.openxmlformats.org/officeDocument/2006/relationships/hyperlink" Target="https://www.fullpicture.app/item/e6f97ae30fc69841f23a97b9cdf583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2024-04-13T15:27:05+02:00</dcterms:created>
  <dcterms:modified xsi:type="dcterms:W3CDTF">2024-04-13T15:27:05+02:00</dcterms:modified>
</cp:coreProperties>
</file>

<file path=docProps/custom.xml><?xml version="1.0" encoding="utf-8"?>
<Properties xmlns="http://schemas.openxmlformats.org/officeDocument/2006/custom-properties" xmlns:vt="http://schemas.openxmlformats.org/officeDocument/2006/docPropsVTypes"/>
</file>