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Instructor-learner brain coupling discriminates between instructional approaches and predicts learning - ScienceDirect</w:t>
      </w:r>
      <w:br/>
      <w:hyperlink r:id="rId7" w:history="1">
        <w:r>
          <w:rPr>
            <w:color w:val="2980b9"/>
            <w:u w:val="single"/>
          </w:rPr>
          <w:t xml:space="preserve">https://www.sciencedirect.com/science/article/pii/S1053811920301440</w:t>
        </w:r>
      </w:hyperlink>
    </w:p>
    <w:p>
      <w:pPr>
        <w:pStyle w:val="Heading1"/>
      </w:pPr>
      <w:bookmarkStart w:id="2" w:name="_Toc2"/>
      <w:r>
        <w:t>Article summary:</w:t>
      </w:r>
      <w:bookmarkEnd w:id="2"/>
    </w:p>
    <w:p>
      <w:pPr>
        <w:jc w:val="both"/>
      </w:pPr>
      <w:r>
        <w:rPr/>
        <w:t xml:space="preserve">1. 研究使用fNIRS技术探究教学方法对学习的影响。</w:t>
      </w:r>
    </w:p>
    <w:p>
      <w:pPr>
        <w:jc w:val="both"/>
      </w:pPr>
      <w:r>
        <w:rPr/>
        <w:t xml:space="preserve">2. 教师在教学过程中采用特定的引导行为可以增强与学生之间的脑-脑耦合，从而预测学习成果。</w:t>
      </w:r>
    </w:p>
    <w:p>
      <w:pPr>
        <w:jc w:val="both"/>
      </w:pPr>
      <w:r>
        <w:rPr/>
        <w:t xml:space="preserve">3. 机器学习技术可以通过脑-脑耦合数据更准确地识别不同的教学方法。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使用功能性近红外光谱同时测量教师-学习者双人组的大脑活动，以研究自然主义学习和有效教学方法之间的神经机制。文章指出，大脑之间的耦合与学习成果相关，并且似乎是由教师特定的支持行为驱动的。然而，该文章存在一些潜在偏见和缺失。</w:t>
      </w:r>
    </w:p>
    <w:p>
      <w:pPr>
        <w:jc w:val="both"/>
      </w:pPr>
      <w:r>
        <w:rPr/>
        <w:t xml:space="preserve"/>
      </w:r>
    </w:p>
    <w:p>
      <w:pPr>
        <w:jc w:val="both"/>
      </w:pPr>
      <w:r>
        <w:rPr/>
        <w:t xml:space="preserve">首先，该文章没有考虑到不同文化背景下的教育差异可能会影响结果。例如，在某些文化中，老师可能更倾向于直接解释问题而不是提供提示或引导问题。其次，该文章没有考虑到个体差异对结果的影响。不同个体可能对不同类型的支持行为有不同的反应。</w:t>
      </w:r>
    </w:p>
    <w:p>
      <w:pPr>
        <w:jc w:val="both"/>
      </w:pPr>
      <w:r>
        <w:rPr/>
        <w:t xml:space="preserve"/>
      </w:r>
    </w:p>
    <w:p>
      <w:pPr>
        <w:jc w:val="both"/>
      </w:pPr>
      <w:r>
        <w:rPr/>
        <w:t xml:space="preserve">此外，该文章未能提供足够证据来支持其主张。例如，作者声称机器学习技术在从大脑耦合数据中解码教学方法方面比单一大脑方法更成功，但并未提供详细信息或数据来支持这一主张。</w:t>
      </w:r>
    </w:p>
    <w:p>
      <w:pPr>
        <w:jc w:val="both"/>
      </w:pPr>
      <w:r>
        <w:rPr/>
        <w:t xml:space="preserve"/>
      </w:r>
    </w:p>
    <w:p>
      <w:pPr>
        <w:jc w:val="both"/>
      </w:pPr>
      <w:r>
        <w:rPr/>
        <w:t xml:space="preserve">最后，该文章似乎偏袒了特定类型的支持行为（即提示和引导问题），而忽略了其他类型的支持行为（如直接解释）。这种偏袒可能会导致结果的片面性和不准确性。</w:t>
      </w:r>
    </w:p>
    <w:p>
      <w:pPr>
        <w:jc w:val="both"/>
      </w:pPr>
      <w:r>
        <w:rPr/>
        <w:t xml:space="preserve"/>
      </w:r>
    </w:p>
    <w:p>
      <w:pPr>
        <w:jc w:val="both"/>
      </w:pPr>
      <w:r>
        <w:rPr/>
        <w:t xml:space="preserve">综上所述，该文章存在一些潜在偏见和缺失，需要更全面地考虑文化差异和个体差异，并提供更充分的证据来支持其主张。</w:t>
      </w:r>
    </w:p>
    <w:p>
      <w:pPr>
        <w:pStyle w:val="Heading1"/>
      </w:pPr>
      <w:bookmarkStart w:id="5" w:name="_Toc5"/>
      <w:r>
        <w:t>Topics for further research:</w:t>
      </w:r>
      <w:bookmarkEnd w:id="5"/>
    </w:p>
    <w:p>
      <w:pPr>
        <w:spacing w:after="0"/>
        <w:numPr>
          <w:ilvl w:val="0"/>
          <w:numId w:val="2"/>
        </w:numPr>
      </w:pPr>
      <w:r>
        <w:rPr/>
        <w:t xml:space="preserve">Cultural differences in education
</w:t>
      </w:r>
    </w:p>
    <w:p>
      <w:pPr>
        <w:spacing w:after="0"/>
        <w:numPr>
          <w:ilvl w:val="0"/>
          <w:numId w:val="2"/>
        </w:numPr>
      </w:pPr>
      <w:r>
        <w:rPr/>
        <w:t xml:space="preserve">Individual differences in response to support behavior
</w:t>
      </w:r>
    </w:p>
    <w:p>
      <w:pPr>
        <w:spacing w:after="0"/>
        <w:numPr>
          <w:ilvl w:val="0"/>
          <w:numId w:val="2"/>
        </w:numPr>
      </w:pPr>
      <w:r>
        <w:rPr/>
        <w:t xml:space="preserve">Lack of evidence to support claims
</w:t>
      </w:r>
    </w:p>
    <w:p>
      <w:pPr>
        <w:spacing w:after="0"/>
        <w:numPr>
          <w:ilvl w:val="0"/>
          <w:numId w:val="2"/>
        </w:numPr>
      </w:pPr>
      <w:r>
        <w:rPr/>
        <w:t xml:space="preserve">Bias towards specific types of support behavior
</w:t>
      </w:r>
    </w:p>
    <w:p>
      <w:pPr>
        <w:spacing w:after="0"/>
        <w:numPr>
          <w:ilvl w:val="0"/>
          <w:numId w:val="2"/>
        </w:numPr>
      </w:pPr>
      <w:r>
        <w:rPr/>
        <w:t xml:space="preserve">Need for more comprehensive consideration of cultural and individual differences
</w:t>
      </w:r>
    </w:p>
    <w:p>
      <w:pPr>
        <w:numPr>
          <w:ilvl w:val="0"/>
          <w:numId w:val="2"/>
        </w:numPr>
      </w:pPr>
      <w:r>
        <w:rPr/>
        <w:t xml:space="preserve">Need for more robust evidence to support claims</w:t>
      </w:r>
    </w:p>
    <w:p>
      <w:pPr>
        <w:pStyle w:val="Heading1"/>
      </w:pPr>
      <w:bookmarkStart w:id="6" w:name="_Toc6"/>
      <w:r>
        <w:t>Report location:</w:t>
      </w:r>
      <w:bookmarkEnd w:id="6"/>
    </w:p>
    <w:p>
      <w:hyperlink r:id="rId8" w:history="1">
        <w:r>
          <w:rPr>
            <w:color w:val="2980b9"/>
            <w:u w:val="single"/>
          </w:rPr>
          <w:t xml:space="preserve">https://www.fullpicture.app/item/e6a0941c1475bb0c5173ac9369341eaf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7BA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20301440" TargetMode="External"/><Relationship Id="rId8" Type="http://schemas.openxmlformats.org/officeDocument/2006/relationships/hyperlink" Target="https://www.fullpicture.app/item/e6a0941c1475bb0c5173ac9369341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2023-05-14T14:25:48+02:00</dcterms:created>
  <dcterms:modified xsi:type="dcterms:W3CDTF">2023-05-14T14:25:48+02:00</dcterms:modified>
</cp:coreProperties>
</file>

<file path=docProps/custom.xml><?xml version="1.0" encoding="utf-8"?>
<Properties xmlns="http://schemas.openxmlformats.org/officeDocument/2006/custom-properties" xmlns:vt="http://schemas.openxmlformats.org/officeDocument/2006/docPropsVTypes"/>
</file>