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 för nytt pendelkaos – MTR vill att stoppet hävs - DN.SE</w:t>
      </w:r>
      <w:br/>
      <w:hyperlink r:id="rId7" w:history="1">
        <w:r>
          <w:rPr>
            <w:color w:val="2980b9"/>
            <w:u w:val="single"/>
          </w:rPr>
          <w:t xml:space="preserve">https://www.dn.se/sverige/risk-for-nytt-pendelkaos-mtr-vill-att-stoppet-havs/</w:t>
        </w:r>
      </w:hyperlink>
    </w:p>
    <w:p>
      <w:pPr>
        <w:pStyle w:val="Heading1"/>
      </w:pPr>
      <w:bookmarkStart w:id="2" w:name="_Toc2"/>
      <w:r>
        <w:t>Article summary:</w:t>
      </w:r>
      <w:bookmarkEnd w:id="2"/>
    </w:p>
    <w:p>
      <w:pPr>
        <w:jc w:val="both"/>
      </w:pPr>
      <w:r>
        <w:rPr/>
        <w:t xml:space="preserve">1. Det regionala skyddsombudet på facket ST har aviserat ett skyddstopp för pendeltågstrafiken i Stockholm från klockan 9 på måndagen, vilket kan orsaka trafikkaos.</w:t>
      </w:r>
    </w:p>
    <w:p>
      <w:pPr>
        <w:jc w:val="both"/>
      </w:pPr>
      <w:r>
        <w:rPr/>
        <w:t xml:space="preserve">2. Skyddsstoppet motiveras av att antalet incidenter ökat sedan operatören MTR införde ensambemanning på vartannat pendeltåg, och ST kräver att alla tåg förutom lokförare ska ha en tågvärd med ombord.</w:t>
      </w:r>
    </w:p>
    <w:p>
      <w:pPr>
        <w:jc w:val="both"/>
      </w:pPr>
      <w:r>
        <w:rPr/>
        <w:t xml:space="preserve">3. MTR vill att stoppet hävs och trycker på att man har framfört pendeltågen delvis utan tågvärd sedan i början av december, och att saken utretts av flera oberoende utredningar. Enligt SL kan ett skyddsstopp få stor påverkan för de cirka 150 000 personer som dagligen reser med pendeltågen.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Den här artikeln från Dagens Nyheter handlar om en potentiell trafikkaos på pendeltågstrafiken i Stockholm på grund av ett skyddsstopp som facket ST har aviserat. Artikeln ger en ensidig rapportering genom att endast presentera fackets ståndpunkt och inte ge någon plats för MTR:s syn på saken. Detta kan leda till en fördomsfull bild av situationen.</w:t>
      </w:r>
    </w:p>
    <w:p>
      <w:pPr>
        <w:jc w:val="both"/>
      </w:pPr>
      <w:r>
        <w:rPr/>
        <w:t xml:space="preserve"/>
      </w:r>
    </w:p>
    <w:p>
      <w:pPr>
        <w:jc w:val="both"/>
      </w:pPr>
      <w:r>
        <w:rPr/>
        <w:t xml:space="preserve">Artikeln hävdar att antalet incidenter har ökat sedan MTR införde ensambemanning på vartannat pendeltåg, men det finns inga bevis som stöder detta påstående. Dessutom saknas överväganden om huruvida tågvärdar faktiskt skulle kunna minska antalet incidenter eller inte.</w:t>
      </w:r>
    </w:p>
    <w:p>
      <w:pPr>
        <w:jc w:val="both"/>
      </w:pPr>
      <w:r>
        <w:rPr/>
        <w:t xml:space="preserve"/>
      </w:r>
    </w:p>
    <w:p>
      <w:pPr>
        <w:jc w:val="both"/>
      </w:pPr>
      <w:r>
        <w:rPr/>
        <w:t xml:space="preserve">Artikeln nämner också den olovliga strejken som nyligen ägde rum, men det finns ingen diskussion om huruvida detta kan ha påverkat fackets beslut att avisa skyddsstoppet.</w:t>
      </w:r>
    </w:p>
    <w:p>
      <w:pPr>
        <w:jc w:val="both"/>
      </w:pPr>
      <w:r>
        <w:rPr/>
        <w:t xml:space="preserve"/>
      </w:r>
    </w:p>
    <w:p>
      <w:pPr>
        <w:jc w:val="both"/>
      </w:pPr>
      <w:r>
        <w:rPr/>
        <w:t xml:space="preserve">Det är också värt att notera att artikeln innehåller reklaminnehåll för DN:s gratiskonto, vilket kan ses som opassande i sammanhanget.</w:t>
      </w:r>
    </w:p>
    <w:p>
      <w:pPr>
        <w:jc w:val="both"/>
      </w:pPr>
      <w:r>
        <w:rPr/>
        <w:t xml:space="preserve"/>
      </w:r>
    </w:p>
    <w:p>
      <w:pPr>
        <w:jc w:val="both"/>
      </w:pPr>
      <w:r>
        <w:rPr/>
        <w:t xml:space="preserve">Sammanfattningsvis ger denna artikel en ensidig rapportering och saknar överväganden och bevis för vissa påståenden. Det är viktigt att ta hänsyn till båda sidor av en fråga för att få en mer balanserad bild av situationen.</w:t>
      </w:r>
    </w:p>
    <w:p>
      <w:pPr>
        <w:pStyle w:val="Heading1"/>
      </w:pPr>
      <w:bookmarkStart w:id="5" w:name="_Toc5"/>
      <w:r>
        <w:t>Topics for further research:</w:t>
      </w:r>
      <w:bookmarkEnd w:id="5"/>
    </w:p>
    <w:p>
      <w:pPr>
        <w:spacing w:after="0"/>
        <w:numPr>
          <w:ilvl w:val="0"/>
          <w:numId w:val="2"/>
        </w:numPr>
      </w:pPr>
      <w:r>
        <w:rPr/>
        <w:t xml:space="preserve">MTR:s syn på fackets krav om tågvärdar på varje pendeltåg
</w:t>
      </w:r>
    </w:p>
    <w:p>
      <w:pPr>
        <w:spacing w:after="0"/>
        <w:numPr>
          <w:ilvl w:val="0"/>
          <w:numId w:val="2"/>
        </w:numPr>
      </w:pPr>
      <w:r>
        <w:rPr/>
        <w:t xml:space="preserve">Statistik över antalet incidenter på pendeltågen före och efter införandet av ensambemanning
</w:t>
      </w:r>
    </w:p>
    <w:p>
      <w:pPr>
        <w:spacing w:after="0"/>
        <w:numPr>
          <w:ilvl w:val="0"/>
          <w:numId w:val="2"/>
        </w:numPr>
      </w:pPr>
      <w:r>
        <w:rPr/>
        <w:t xml:space="preserve">Andra åtgärder som kan minska antalet incidenter på pendeltågen
</w:t>
      </w:r>
    </w:p>
    <w:p>
      <w:pPr>
        <w:spacing w:after="0"/>
        <w:numPr>
          <w:ilvl w:val="0"/>
          <w:numId w:val="2"/>
        </w:numPr>
      </w:pPr>
      <w:r>
        <w:rPr/>
        <w:t xml:space="preserve">Konsekvenserna av fackets olovliga strejk på deras beslut att avisa skyddsstoppet
</w:t>
      </w:r>
    </w:p>
    <w:p>
      <w:pPr>
        <w:spacing w:after="0"/>
        <w:numPr>
          <w:ilvl w:val="0"/>
          <w:numId w:val="2"/>
        </w:numPr>
      </w:pPr>
      <w:r>
        <w:rPr/>
        <w:t xml:space="preserve">Andra länder eller städer som har infört ensambemanning på pendeltåg och deras erfarenheter
</w:t>
      </w:r>
    </w:p>
    <w:p>
      <w:pPr>
        <w:numPr>
          <w:ilvl w:val="0"/>
          <w:numId w:val="2"/>
        </w:numPr>
      </w:pPr>
      <w:r>
        <w:rPr/>
        <w:t xml:space="preserve">Hur skyddsstopp fungerar och vilka konsekvenser det kan ha för pendeltågstrafiken.</w:t>
      </w:r>
    </w:p>
    <w:p>
      <w:pPr>
        <w:pStyle w:val="Heading1"/>
      </w:pPr>
      <w:bookmarkStart w:id="6" w:name="_Toc6"/>
      <w:r>
        <w:t>Report location:</w:t>
      </w:r>
      <w:bookmarkEnd w:id="6"/>
    </w:p>
    <w:p>
      <w:hyperlink r:id="rId8" w:history="1">
        <w:r>
          <w:rPr>
            <w:color w:val="2980b9"/>
            <w:u w:val="single"/>
          </w:rPr>
          <w:t xml:space="preserve">https://www.fullpicture.app/item/e6773630d40690fbf2952d7b24787cbb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2238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n.se/sverige/risk-for-nytt-pendelkaos-mtr-vill-att-stoppet-havs/" TargetMode="External"/><Relationship Id="rId8" Type="http://schemas.openxmlformats.org/officeDocument/2006/relationships/hyperlink" Target="https://www.fullpicture.app/item/e6773630d40690fbf2952d7b24787c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2023-12-28T13:08:33+01:00</dcterms:created>
  <dcterms:modified xsi:type="dcterms:W3CDTF">2023-12-28T13:08:33+01:00</dcterms:modified>
</cp:coreProperties>
</file>

<file path=docProps/custom.xml><?xml version="1.0" encoding="utf-8"?>
<Properties xmlns="http://schemas.openxmlformats.org/officeDocument/2006/custom-properties" xmlns:vt="http://schemas.openxmlformats.org/officeDocument/2006/docPropsVTypes"/>
</file>