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BPO Watchdog Group Publishes Complaint About Toxic Subset of Oshi no Ko Fandom - Interest - Anime News Network</w:t>
      </w:r>
      <w:br/>
      <w:hyperlink r:id="rId7" w:history="1">
        <w:r>
          <w:rPr>
            <w:color w:val="2980b9"/>
            <w:u w:val="single"/>
          </w:rPr>
          <w:t xml:space="preserve">https://www.animenewsnetwork.com/interest/2023-06-08/bpo-watchdog-group-publishes-complaint-about-toxic-subset-of-oshi-no-ko-fandom/.198924</w:t>
        </w:r>
      </w:hyperlink>
    </w:p>
    <w:p>
      <w:pPr>
        <w:pStyle w:val="Heading1"/>
      </w:pPr>
      <w:bookmarkStart w:id="2" w:name="_Toc2"/>
      <w:r>
        <w:t>Article summary:</w:t>
      </w:r>
      <w:bookmarkEnd w:id="2"/>
    </w:p>
    <w:p>
      <w:pPr>
        <w:jc w:val="both"/>
      </w:pPr>
      <w:r>
        <w:rPr/>
        <w:t xml:space="preserve">1. BPO Watchdog Group opublikowała skargę dotyczącą toksycznego podzbioru fandomu Oshi no Ko - grupa monitorująca branżę outsourcingu procesów biznesowych zwróciła uwagę na negatywne zachowanie niektórych fanów mangi i anime Oshi no Ko.</w:t>
      </w:r>
    </w:p>
    <w:p>
      <w:pPr>
        <w:jc w:val="both"/>
      </w:pPr>
      <w:r>
        <w:rPr/>
        <w:t xml:space="preserve"/>
      </w:r>
    </w:p>
    <w:p>
      <w:pPr>
        <w:jc w:val="both"/>
      </w:pPr>
      <w:r>
        <w:rPr/>
        <w:t xml:space="preserve">2. Skarga dotyczyła głównie nękania, hejtowania i szkodzenia reputacji twórców oraz innych fanów serii. Grupa monitorująca BPO wezwała do podjęcia działań w celu zwalczania toksyczności w fandomie.</w:t>
      </w:r>
    </w:p>
    <w:p>
      <w:pPr>
        <w:jc w:val="both"/>
      </w:pPr>
      <w:r>
        <w:rPr/>
        <w:t xml:space="preserve"/>
      </w:r>
    </w:p>
    <w:p>
      <w:pPr>
        <w:jc w:val="both"/>
      </w:pPr>
      <w:r>
        <w:rPr/>
        <w:t xml:space="preserve">3. Artykuł sugeruje, że takie działania mogą wpływać na reputację całej społeczności fanów Oshi no Ko oraz na odbiór samej serii, co może mieć negatywne konsekwencje dla przemysłu anime i mangi jako całości.</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Analizując powyższy artykuł, można zauważyć kilka potencjalnych uprzedzeń i braków informacyjnych. </w:t>
      </w:r>
    </w:p>
    <w:p>
      <w:pPr>
        <w:jc w:val="both"/>
      </w:pPr>
      <w:r>
        <w:rPr/>
        <w:t xml:space="preserve"/>
      </w:r>
    </w:p>
    <w:p>
      <w:pPr>
        <w:jc w:val="both"/>
      </w:pPr>
      <w:r>
        <w:rPr/>
        <w:t xml:space="preserve">Po pierwsze, tytuł artykułu sugeruje, że grupa BPO Watchdog opublikowała skargę dotyczącą "toksycznego podzbioru" fandomu Oshi no Ko. Jednak sam artykuł nie dostarcza żadnych szczegółowych informacji na temat tej skargi ani nie przedstawia żadnych dowodów na toksyczne zachowanie fanów. Brak konkretnych przykładów lub cytatów sprawia, że trudno jest ocenić wiarygodność tych zarzutów.</w:t>
      </w:r>
    </w:p>
    <w:p>
      <w:pPr>
        <w:jc w:val="both"/>
      </w:pPr>
      <w:r>
        <w:rPr/>
        <w:t xml:space="preserve"/>
      </w:r>
    </w:p>
    <w:p>
      <w:pPr>
        <w:jc w:val="both"/>
      </w:pPr>
      <w:r>
        <w:rPr/>
        <w:t xml:space="preserve">Ponadto, artykuł nie przedstawia żadnych kontrargumentów ani opinii osób związanych z fandomem Oshi no Ko. Brak równowagi w prezentowaniu różnych perspektyw może sugerować stronniczość i jednostronne podejście do tematu.</w:t>
      </w:r>
    </w:p>
    <w:p>
      <w:pPr>
        <w:jc w:val="both"/>
      </w:pPr>
      <w:r>
        <w:rPr/>
        <w:t xml:space="preserve"/>
      </w:r>
    </w:p>
    <w:p>
      <w:pPr>
        <w:jc w:val="both"/>
      </w:pPr>
      <w:r>
        <w:rPr/>
        <w:t xml:space="preserve">Dodatkowo, brakuje również informacji na temat samej grupy BPO Watchdog. Artykuł nie wyjaśnia, kim są członkowie tej grupy ani jakie są ich kwalifikacje do oceny zachowania fanów. Brak tych informacji utrudnia ocenę wiarygodności skargi.</w:t>
      </w:r>
    </w:p>
    <w:p>
      <w:pPr>
        <w:jc w:val="both"/>
      </w:pPr>
      <w:r>
        <w:rPr/>
        <w:t xml:space="preserve"/>
      </w:r>
    </w:p>
    <w:p>
      <w:pPr>
        <w:jc w:val="both"/>
      </w:pPr>
      <w:r>
        <w:rPr/>
        <w:t xml:space="preserve">Wreszcie, warto zauważyć, że artykuł zawiera wiele innych wiadomości i ogłoszeń związanych z anime. To może sugerować, że głównym celem tego artykułu jest przyciągnięcie uwagi czytelników do innych treści, a nie dostarczenie rzetelnej analizy toksycznego podzbioru fandomu Oshi no Ko.</w:t>
      </w:r>
    </w:p>
    <w:p>
      <w:pPr>
        <w:jc w:val="both"/>
      </w:pPr>
      <w:r>
        <w:rPr/>
        <w:t xml:space="preserve"/>
      </w:r>
    </w:p>
    <w:p>
      <w:pPr>
        <w:jc w:val="both"/>
      </w:pPr>
      <w:r>
        <w:rPr/>
        <w:t xml:space="preserve">Podsumowując, powyższy artykuł może być stronniczy i niepełny w swojej prezentacji zarzutów dotyczących toksycznego zachowania fanów Oshi no Ko. Brak kontrargumentów, brak szczegółowych informacji na temat skargi i brak równowagi w prezentowaniu różnych perspektyw sprawiają, że trudno jest ocenić wiarygodność tych zarzutów.</w:t>
      </w:r>
    </w:p>
    <w:p>
      <w:pPr>
        <w:pStyle w:val="Heading1"/>
      </w:pPr>
      <w:bookmarkStart w:id="5" w:name="_Toc5"/>
      <w:r>
        <w:t>Topics for further research:</w:t>
      </w:r>
      <w:bookmarkEnd w:id="5"/>
    </w:p>
    <w:p>
      <w:pPr>
        <w:spacing w:after="0"/>
        <w:numPr>
          <w:ilvl w:val="0"/>
          <w:numId w:val="2"/>
        </w:numPr>
      </w:pPr>
      <w:r>
        <w:rPr/>
        <w:t xml:space="preserve">Skarga BPO Watchdog na fandom Oshi no Ko
</w:t>
      </w:r>
    </w:p>
    <w:p>
      <w:pPr>
        <w:spacing w:after="0"/>
        <w:numPr>
          <w:ilvl w:val="0"/>
          <w:numId w:val="2"/>
        </w:numPr>
      </w:pPr>
      <w:r>
        <w:rPr/>
        <w:t xml:space="preserve">Dowody na toksyczne zachowanie fanów Oshi no Ko
</w:t>
      </w:r>
    </w:p>
    <w:p>
      <w:pPr>
        <w:spacing w:after="0"/>
        <w:numPr>
          <w:ilvl w:val="0"/>
          <w:numId w:val="2"/>
        </w:numPr>
      </w:pPr>
      <w:r>
        <w:rPr/>
        <w:t xml:space="preserve">Kontrargumenty wobec zarzutów wobec fandomu Oshi no Ko
</w:t>
      </w:r>
    </w:p>
    <w:p>
      <w:pPr>
        <w:spacing w:after="0"/>
        <w:numPr>
          <w:ilvl w:val="0"/>
          <w:numId w:val="2"/>
        </w:numPr>
      </w:pPr>
      <w:r>
        <w:rPr/>
        <w:t xml:space="preserve">Informacje o grupie BPO Watchdog
</w:t>
      </w:r>
    </w:p>
    <w:p>
      <w:pPr>
        <w:spacing w:after="0"/>
        <w:numPr>
          <w:ilvl w:val="0"/>
          <w:numId w:val="2"/>
        </w:numPr>
      </w:pPr>
      <w:r>
        <w:rPr/>
        <w:t xml:space="preserve">Kwalifikacje członków BPO Watchdog do oceny zachowania fanów
</w:t>
      </w:r>
    </w:p>
    <w:p>
      <w:pPr>
        <w:numPr>
          <w:ilvl w:val="0"/>
          <w:numId w:val="2"/>
        </w:numPr>
      </w:pPr>
      <w:r>
        <w:rPr/>
        <w:t xml:space="preserve">Rzetelna analiza toksycznego podzbioru fandomu Oshi no Ko</w:t>
      </w:r>
    </w:p>
    <w:p>
      <w:pPr>
        <w:pStyle w:val="Heading1"/>
      </w:pPr>
      <w:bookmarkStart w:id="6" w:name="_Toc6"/>
      <w:r>
        <w:t>Report location:</w:t>
      </w:r>
      <w:bookmarkEnd w:id="6"/>
    </w:p>
    <w:p>
      <w:hyperlink r:id="rId8" w:history="1">
        <w:r>
          <w:rPr>
            <w:color w:val="2980b9"/>
            <w:u w:val="single"/>
          </w:rPr>
          <w:t xml:space="preserve">https://www.fullpicture.app/item/e5ffd98b62908b6dd8995891f2f17fb8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A8BB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nimenewsnetwork.com/interest/2023-06-08/bpo-watchdog-group-publishes-complaint-about-toxic-subset-of-oshi-no-ko-fandom/.198924" TargetMode="External"/><Relationship Id="rId8" Type="http://schemas.openxmlformats.org/officeDocument/2006/relationships/hyperlink" Target="https://www.fullpicture.app/item/e5ffd98b62908b6dd8995891f2f17f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2023-09-04T11:28:24+02:00</dcterms:created>
  <dcterms:modified xsi:type="dcterms:W3CDTF">2023-09-04T11:28:24+02:00</dcterms:modified>
</cp:coreProperties>
</file>

<file path=docProps/custom.xml><?xml version="1.0" encoding="utf-8"?>
<Properties xmlns="http://schemas.openxmlformats.org/officeDocument/2006/custom-properties" xmlns:vt="http://schemas.openxmlformats.org/officeDocument/2006/docPropsVTypes"/>
</file>