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Look at the face I found with PimEyes! Try it yourself on PimEyes.com! | PimEyes</w:t>
      </w:r>
      <w:br/>
      <w:hyperlink r:id="rId7" w:history="1">
        <w:r>
          <w:rPr>
            <w:color w:val="2980b9"/>
            <w:u w:val="single"/>
          </w:rPr>
          <w:t xml:space="preserve">https://pimeyes.com/en/results/zB7_9N1XuQAI4I5fwcs?query=ffe7e7e7018000801d1f1f0fbf3f0d0c8aef1aa17f015caa</w:t>
        </w:r>
      </w:hyperlink>
    </w:p>
    <w:p>
      <w:pPr>
        <w:pStyle w:val="Heading1"/>
      </w:pPr>
      <w:bookmarkStart w:id="2" w:name="_Toc2"/>
      <w:r>
        <w:t>Article summary:</w:t>
      </w:r>
      <w:bookmarkEnd w:id="2"/>
    </w:p>
    <w:p>
      <w:pPr>
        <w:jc w:val="both"/>
      </w:pPr>
      <w:r>
        <w:rPr/>
        <w:t xml:space="preserve">1. The article promotes the facial recognition tool PimEyes and encourages readers to try it out for themselves.</w:t>
      </w:r>
    </w:p>
    <w:p>
      <w:pPr>
        <w:jc w:val="both"/>
      </w:pPr>
      <w:r>
        <w:rPr/>
        <w:t xml:space="preserve">2. The author found a face using PimEyes and invites readers to share their own search results with friends.</w:t>
      </w:r>
    </w:p>
    <w:p>
      <w:pPr>
        <w:jc w:val="both"/>
      </w:pPr>
      <w:r>
        <w:rPr/>
        <w:t xml:space="preserve">3. No further information or context is provided about the use or implications of this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beliefs or biases. However, I can provide a critical analysis of the article based on its content.</w:t>
      </w:r>
    </w:p>
    <w:p>
      <w:pPr>
        <w:jc w:val="both"/>
      </w:pPr>
      <w:r>
        <w:rPr/>
        <w:t xml:space="preserve"/>
      </w:r>
    </w:p>
    <w:p>
      <w:pPr>
        <w:jc w:val="both"/>
      </w:pPr>
      <w:r>
        <w:rPr/>
        <w:t xml:space="preserve">The article is promoting PimEyes, a facial recognition search engine that claims to help users find their online presence and protect their privacy. The author encourages readers to try the platform themselves and share their results with friends.</w:t>
      </w:r>
    </w:p>
    <w:p>
      <w:pPr>
        <w:jc w:val="both"/>
      </w:pPr>
      <w:r>
        <w:rPr/>
        <w:t xml:space="preserve"/>
      </w:r>
    </w:p>
    <w:p>
      <w:pPr>
        <w:jc w:val="both"/>
      </w:pPr>
      <w:r>
        <w:rPr/>
        <w:t xml:space="preserve">One potential bias in the article is its one-sided reporting. The author only presents the benefits of using PimEyes, such as finding your online presence and protecting your privacy. However, there are also potential risks associated with using facial recognition technology, such as invasion of privacy and misuse of personal information.</w:t>
      </w:r>
    </w:p>
    <w:p>
      <w:pPr>
        <w:jc w:val="both"/>
      </w:pPr>
      <w:r>
        <w:rPr/>
        <w:t xml:space="preserve"/>
      </w:r>
    </w:p>
    <w:p>
      <w:pPr>
        <w:jc w:val="both"/>
      </w:pPr>
      <w:r>
        <w:rPr/>
        <w:t xml:space="preserve">The article also lacks evidence for some of its claims. For example, it states that PimEyes can help users protect their privacy without providing any evidence or explanation of how this works.</w:t>
      </w:r>
    </w:p>
    <w:p>
      <w:pPr>
        <w:jc w:val="both"/>
      </w:pPr>
      <w:r>
        <w:rPr/>
        <w:t xml:space="preserve"/>
      </w:r>
    </w:p>
    <w:p>
      <w:pPr>
        <w:jc w:val="both"/>
      </w:pPr>
      <w:r>
        <w:rPr/>
        <w:t xml:space="preserve">Additionally, the article does not explore counterarguments or alternative perspectives on facial recognition technology. It presents PimEyes as a solution without acknowledging any potential drawbacks or limitations.</w:t>
      </w:r>
    </w:p>
    <w:p>
      <w:pPr>
        <w:jc w:val="both"/>
      </w:pPr>
      <w:r>
        <w:rPr/>
        <w:t xml:space="preserve"/>
      </w:r>
    </w:p>
    <w:p>
      <w:pPr>
        <w:jc w:val="both"/>
      </w:pPr>
      <w:r>
        <w:rPr/>
        <w:t xml:space="preserve">Furthermore, the article has promotional content since it encourages readers to try PimEyes and share their results with friends. This could be seen as partiality towards the platform rather than providing objective information about facial recognition technology.</w:t>
      </w:r>
    </w:p>
    <w:p>
      <w:pPr>
        <w:jc w:val="both"/>
      </w:pPr>
      <w:r>
        <w:rPr/>
        <w:t xml:space="preserve"/>
      </w:r>
    </w:p>
    <w:p>
      <w:pPr>
        <w:jc w:val="both"/>
      </w:pPr>
      <w:r>
        <w:rPr/>
        <w:t xml:space="preserve">Overall, while the article promotes PimEyes as a useful tool for protecting privacy online, it lacks balanced reporting and evidence for some of its claims. Readers should consider both the benefits and risks associated with using facial recognition technology before deciding whether to use platforms like PimEyes.</w:t>
      </w:r>
    </w:p>
    <w:p>
      <w:pPr>
        <w:pStyle w:val="Heading1"/>
      </w:pPr>
      <w:bookmarkStart w:id="5" w:name="_Toc5"/>
      <w:r>
        <w:t>Topics for further research:</w:t>
      </w:r>
      <w:bookmarkEnd w:id="5"/>
    </w:p>
    <w:p>
      <w:pPr>
        <w:spacing w:after="0"/>
        <w:numPr>
          <w:ilvl w:val="0"/>
          <w:numId w:val="2"/>
        </w:numPr>
      </w:pPr>
      <w:r>
        <w:rPr/>
        <w:t xml:space="preserve">Risks of using facial recognition technology
</w:t>
      </w:r>
    </w:p>
    <w:p>
      <w:pPr>
        <w:spacing w:after="0"/>
        <w:numPr>
          <w:ilvl w:val="0"/>
          <w:numId w:val="2"/>
        </w:numPr>
      </w:pPr>
      <w:r>
        <w:rPr/>
        <w:t xml:space="preserve">Invasion of privacy and facial recognition
</w:t>
      </w:r>
    </w:p>
    <w:p>
      <w:pPr>
        <w:spacing w:after="0"/>
        <w:numPr>
          <w:ilvl w:val="0"/>
          <w:numId w:val="2"/>
        </w:numPr>
      </w:pPr>
      <w:r>
        <w:rPr/>
        <w:t xml:space="preserve">Misuse of personal information in facial recognition
</w:t>
      </w:r>
    </w:p>
    <w:p>
      <w:pPr>
        <w:spacing w:after="0"/>
        <w:numPr>
          <w:ilvl w:val="0"/>
          <w:numId w:val="2"/>
        </w:numPr>
      </w:pPr>
      <w:r>
        <w:rPr/>
        <w:t xml:space="preserve">Limitations of PimEyes and other facial recognition search engines
</w:t>
      </w:r>
    </w:p>
    <w:p>
      <w:pPr>
        <w:spacing w:after="0"/>
        <w:numPr>
          <w:ilvl w:val="0"/>
          <w:numId w:val="2"/>
        </w:numPr>
      </w:pPr>
      <w:r>
        <w:rPr/>
        <w:t xml:space="preserve">Ethical concerns surrounding facial recognition technology
</w:t>
      </w:r>
    </w:p>
    <w:p>
      <w:pPr>
        <w:numPr>
          <w:ilvl w:val="0"/>
          <w:numId w:val="2"/>
        </w:numPr>
      </w:pPr>
      <w:r>
        <w:rPr/>
        <w:t xml:space="preserve">Alternatives to facial recognition for protecting online privacy</w:t>
      </w:r>
    </w:p>
    <w:p>
      <w:pPr>
        <w:pStyle w:val="Heading1"/>
      </w:pPr>
      <w:bookmarkStart w:id="6" w:name="_Toc6"/>
      <w:r>
        <w:t>Report location:</w:t>
      </w:r>
      <w:bookmarkEnd w:id="6"/>
    </w:p>
    <w:p>
      <w:hyperlink r:id="rId8" w:history="1">
        <w:r>
          <w:rPr>
            <w:color w:val="2980b9"/>
            <w:u w:val="single"/>
          </w:rPr>
          <w:t xml:space="preserve">https://www.fullpicture.app/item/e5921d979f038c24860b0ade558b68d7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D633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meyes.com/en/results/zB7_9N1XuQAI4I5fwcs?query=ffe7e7e7018000801d1f1f0fbf3f0d0c8aef1aa17f015caa" TargetMode="External"/><Relationship Id="rId8" Type="http://schemas.openxmlformats.org/officeDocument/2006/relationships/hyperlink" Target="https://www.fullpicture.app/item/e5921d979f038c24860b0ade558b68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2024-01-05T13:25:41+01:00</dcterms:created>
  <dcterms:modified xsi:type="dcterms:W3CDTF">2024-01-05T13:25:41+01:00</dcterms:modified>
</cp:coreProperties>
</file>

<file path=docProps/custom.xml><?xml version="1.0" encoding="utf-8"?>
<Properties xmlns="http://schemas.openxmlformats.org/officeDocument/2006/custom-properties" xmlns:vt="http://schemas.openxmlformats.org/officeDocument/2006/docPropsVTypes"/>
</file>