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基于高光谱的河套灌区农田表层土壤质地反演研究-【维普期刊官网】- 中文期刊服务平台</w:t>
      </w:r>
      <w:br/>
      <w:hyperlink r:id="rId7" w:history="1">
        <w:r>
          <w:rPr>
            <w:color w:val="2980b9"/>
            <w:u w:val="single"/>
          </w:rPr>
          <w:t xml:space="preserve">http://lib-cqvip-com.webvpn.ccit.edu.cn/Qikan/Article/Detail?id=47282842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本文研究了基于高光谱技术的河套灌区农田表层土壤质地反演方法，通过对不同波段的反射率进行分析，建立了土壤质地与高光谱数据之间的关系模型。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研究结果表明，利用高光谱技术可以有效地反演农田表层土壤质地，并且在不同时间和空间尺度上都具有较好的适用性和稳定性。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该研究为农业生产提供了重要的技术支持，可以帮助农民更好地管理土壤、优化种植结构、提高产量和品质。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很抱歉，由于您未提供具体的文章内容，我无法对其进行详细的批判性分析。请提供文章内容后再进行讨论。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solutions or recommendations
</w:t>
      </w:r>
    </w:p>
    <w:p>
      <w:pPr>
        <w:numPr>
          <w:ilvl w:val="0"/>
          <w:numId w:val="2"/>
        </w:numPr>
      </w:pPr>
      <w:r>
        <w:rPr/>
        <w:t xml:space="preserve">Future implications and impact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https://www.fullpicture.app/item/e54338a232b8618ed35d86805414781c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D19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b-cqvip-com.webvpn.ccit.edu.cn/Qikan/Article/Detail?id=47282842" TargetMode="External"/><Relationship Id="rId8" Type="http://schemas.openxmlformats.org/officeDocument/2006/relationships/hyperlink" Target="https://www.fullpicture.app/item/e54338a232b8618ed35d8680541478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2024-01-21T08:07:32+01:00</dcterms:created>
  <dcterms:modified xsi:type="dcterms:W3CDTF">2024-01-21T08:07:32+01:00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