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Mayoral “Explorer” Crafts Activist Platform | New Haven Independent</w:t>
      </w:r>
      <w:br/>
      <w:hyperlink r:id="rId7" w:history="1">
        <w:r>
          <w:rPr>
            <w:color w:val="2980b9"/>
            <w:u w:val="single"/>
          </w:rPr>
          <w:t xml:space="preserve">https://www.newhavenindependent.org/article/mayoral_explorer_details_activist_platform</w:t>
        </w:r>
      </w:hyperlink>
    </w:p>
    <w:p>
      <w:pPr>
        <w:pStyle w:val="Heading1"/>
      </w:pPr>
      <w:bookmarkStart w:id="2" w:name="_Toc2"/>
      <w:r>
        <w:t>Article summary:</w:t>
      </w:r>
      <w:bookmarkEnd w:id="2"/>
    </w:p>
    <w:p>
      <w:pPr>
        <w:jc w:val="both"/>
      </w:pPr>
      <w:r>
        <w:rPr/>
        <w:t xml:space="preserve">1. Liam Brennan has filed papers to form an exploratory committee to seek the Democratic nomination for mayor in New Haven.</w:t>
      </w:r>
    </w:p>
    <w:p>
      <w:pPr>
        <w:jc w:val="both"/>
      </w:pPr>
      <w:r>
        <w:rPr/>
        <w:t xml:space="preserve">2. He proposes changing zoning rules to allow more townhouses and apartments, relaxing parking requirements, and converting municipal-owned buildings into apartments.</w:t>
      </w:r>
    </w:p>
    <w:p>
      <w:pPr>
        <w:jc w:val="both"/>
      </w:pPr>
      <w:r>
        <w:rPr/>
        <w:t xml:space="preserve">3. He also calls for abandoning balanced literacy in favor of structured literacy in public schools, which Mayor Elicker acknowledges is beginning to change this year.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Liam Brennan's platform as he seeks the Democratic nomination for mayor in New Haven. The article includes quotes from Brennan himself, as well as from Mayor Elicker, providing a balanced perspective on the issues discussed. The article also provides evidence for its claims by citing Brennan's personal experiences growing up and working as a prosecutor and legal aid lawyer, as well as his work with the Connecticut Veterans Legal Center (CVLC). Additionally, the article mentions possible risks associated with some of Brennan's proposals such as relaxed zoning rules and changes to existing municipal-owned buildings. </w:t>
      </w:r>
    </w:p>
    <w:p>
      <w:pPr>
        <w:jc w:val="both"/>
      </w:pPr>
      <w:r>
        <w:rPr/>
        <w:t xml:space="preserve">However, there are some potential biases present in the article that should be noted. For example, while the article does provide evidence for its claims about Brennan's platform, it does not explore any counterarguments or opposing views on these issues. Additionally, while the article does mention Mayor Elicker's response to Brennan's call for structured literacy in public schools, it does not provide any evidence or further information on what Elicker is doing to address this issue beyond his own daughter's experience with phonics homework. Finally, while the article does mention possible risks associated with some of Brennan's proposals such as relaxed zoning rules and changes to existing municipal-owned buildings, it does not provide any further information on how these risks could be mitigated or addressed if they were implemented.</w:t>
      </w:r>
    </w:p>
    <w:p>
      <w:pPr>
        <w:pStyle w:val="Heading1"/>
      </w:pPr>
      <w:bookmarkStart w:id="5" w:name="_Toc5"/>
      <w:r>
        <w:t>Topics for further research:</w:t>
      </w:r>
      <w:bookmarkEnd w:id="5"/>
    </w:p>
    <w:p>
      <w:pPr>
        <w:spacing w:after="0"/>
        <w:numPr>
          <w:ilvl w:val="0"/>
          <w:numId w:val="2"/>
        </w:numPr>
      </w:pPr>
      <w:r>
        <w:rPr/>
        <w:t xml:space="preserve">Counterarguments to Liam Brennan's platform</w:t>
      </w:r>
    </w:p>
    <w:p>
      <w:pPr>
        <w:spacing w:after="0"/>
        <w:numPr>
          <w:ilvl w:val="0"/>
          <w:numId w:val="2"/>
        </w:numPr>
      </w:pPr>
      <w:r>
        <w:rPr/>
        <w:t xml:space="preserve">Mayor Elicker's initiatives to improve literacy in public schools</w:t>
      </w:r>
    </w:p>
    <w:p>
      <w:pPr>
        <w:spacing w:after="0"/>
        <w:numPr>
          <w:ilvl w:val="0"/>
          <w:numId w:val="2"/>
        </w:numPr>
      </w:pPr>
      <w:r>
        <w:rPr/>
        <w:t xml:space="preserve">Impact of relaxed zoning rules on New Haven</w:t>
      </w:r>
    </w:p>
    <w:p>
      <w:pPr>
        <w:spacing w:after="0"/>
        <w:numPr>
          <w:ilvl w:val="0"/>
          <w:numId w:val="2"/>
        </w:numPr>
      </w:pPr>
      <w:r>
        <w:rPr/>
        <w:t xml:space="preserve">Risks associated with changes to municipal-owned buildings</w:t>
      </w:r>
    </w:p>
    <w:p>
      <w:pPr>
        <w:spacing w:after="0"/>
        <w:numPr>
          <w:ilvl w:val="0"/>
          <w:numId w:val="2"/>
        </w:numPr>
      </w:pPr>
      <w:r>
        <w:rPr/>
        <w:t xml:space="preserve">Mitigation strategies for risks associated with Liam Brennan's proposals</w:t>
      </w:r>
    </w:p>
    <w:p>
      <w:pPr>
        <w:numPr>
          <w:ilvl w:val="0"/>
          <w:numId w:val="2"/>
        </w:numPr>
      </w:pPr>
      <w:r>
        <w:rPr/>
        <w:t xml:space="preserve">Public opinion on Liam Brennan's platform for mayor of New Haven</w:t>
      </w:r>
    </w:p>
    <w:p>
      <w:pPr>
        <w:pStyle w:val="Heading1"/>
      </w:pPr>
      <w:bookmarkStart w:id="6" w:name="_Toc6"/>
      <w:r>
        <w:t>Report location:</w:t>
      </w:r>
      <w:bookmarkEnd w:id="6"/>
    </w:p>
    <w:p>
      <w:hyperlink r:id="rId8" w:history="1">
        <w:r>
          <w:rPr>
            <w:color w:val="2980b9"/>
            <w:u w:val="single"/>
          </w:rPr>
          <w:t xml:space="preserve">https://www.fullpicture.app/item/e46b6c812ab72c8e97070e50b77e9f72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DBB7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havenindependent.org/article/mayoral_explorer_details_activist_platform" TargetMode="External"/><Relationship Id="rId8" Type="http://schemas.openxmlformats.org/officeDocument/2006/relationships/hyperlink" Target="https://www.fullpicture.app/item/e46b6c812ab72c8e97070e50b77e9f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2023-02-21T15:09:31+01:00</dcterms:created>
  <dcterms:modified xsi:type="dcterms:W3CDTF">2023-02-21T15:09:31+01:00</dcterms:modified>
</cp:coreProperties>
</file>

<file path=docProps/custom.xml><?xml version="1.0" encoding="utf-8"?>
<Properties xmlns="http://schemas.openxmlformats.org/officeDocument/2006/custom-properties" xmlns:vt="http://schemas.openxmlformats.org/officeDocument/2006/docPropsVTypes"/>
</file>