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Surveys | Ipsos iSay</w:t>
      </w:r>
      <w:br/>
      <w:hyperlink r:id="rId7" w:history="1">
        <w:r>
          <w:rPr>
            <w:color w:val="2980b9"/>
            <w:u w:val="single"/>
          </w:rPr>
          <w:t xml:space="preserve">https://www.ipsosisay.com/en-gb/faq-surveys</w:t>
        </w:r>
      </w:hyperlink>
    </w:p>
    <w:p>
      <w:pPr>
        <w:pStyle w:val="Heading1"/>
      </w:pPr>
      <w:bookmarkStart w:id="2" w:name="_Toc2"/>
      <w:r>
        <w:t>Article summary:</w:t>
      </w:r>
      <w:bookmarkEnd w:id="2"/>
    </w:p>
    <w:p>
      <w:pPr>
        <w:jc w:val="both"/>
      </w:pPr>
      <w:r>
        <w:rPr/>
        <w:t xml:space="preserve">1. Ipsos iSay sends survey invitations to members via email, with most members receiving at least one invitation per month.</w:t>
      </w:r>
    </w:p>
    <w:p>
      <w:pPr>
        <w:jc w:val="both"/>
      </w:pPr>
      <w:r>
        <w:rPr/>
        <w:t xml:space="preserve">2. Points earned from completing surveys are usually added to the member's account balance within a few minutes, but there may be instances where it takes longer.</w:t>
      </w:r>
    </w:p>
    <w:p>
      <w:pPr>
        <w:jc w:val="both"/>
      </w:pPr>
      <w:r>
        <w:rPr/>
        <w:t xml:space="preserve">3. If there are technical difficulties accessing or completing a survey, members can contact Ipsos iSay for assistance and provide relevant information such as survey numbers or screenshots of error pages.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"Surveys | Ipsos iSay" provides information about the frequency of survey invitations, the availability of a mobile app, how to receive points or rewards for taking surveys, troubleshooting tips for technical difficulties, and other related topics. </w:t>
      </w:r>
    </w:p>
    <w:p>
      <w:pPr>
        <w:jc w:val="both"/>
      </w:pPr>
      <w:r>
        <w:rPr/>
        <w:t xml:space="preserve"/>
      </w:r>
    </w:p>
    <w:p>
      <w:pPr>
        <w:jc w:val="both"/>
      </w:pPr>
      <w:r>
        <w:rPr/>
        <w:t xml:space="preserve">One potential bias in the article is its promotional nature. The article is published on the Ipsos iSay website, which is a platform that offers paid surveys to its members. Therefore, it is likely that the article aims to promote the benefits and features of Ipsos iSay in order to attract more users.</w:t>
      </w:r>
    </w:p>
    <w:p>
      <w:pPr>
        <w:jc w:val="both"/>
      </w:pPr>
      <w:r>
        <w:rPr/>
        <w:t xml:space="preserve"/>
      </w:r>
    </w:p>
    <w:p>
      <w:pPr>
        <w:jc w:val="both"/>
      </w:pPr>
      <w:r>
        <w:rPr/>
        <w:t xml:space="preserve">The article does not provide any evidence or data to support its claims about the frequency of survey invitations. It states that most members receive at least one survey invitation every month but does not provide any statistics or research findings to back up this claim. This lack of evidence raises questions about the reliability and accuracy of the information provided.</w:t>
      </w:r>
    </w:p>
    <w:p>
      <w:pPr>
        <w:jc w:val="both"/>
      </w:pPr>
      <w:r>
        <w:rPr/>
        <w:t xml:space="preserve"/>
      </w:r>
    </w:p>
    <w:p>
      <w:pPr>
        <w:jc w:val="both"/>
      </w:pPr>
      <w:r>
        <w:rPr/>
        <w:t xml:space="preserve">Additionally, the article does not explore any potential risks or drawbacks of participating in online surveys. It only focuses on the benefits and rewards that can be earned through Ipsos iSay. This one-sided reporting may give readers a skewed perspective and fail to provide a balanced view of the topic.</w:t>
      </w:r>
    </w:p>
    <w:p>
      <w:pPr>
        <w:jc w:val="both"/>
      </w:pPr>
      <w:r>
        <w:rPr/>
        <w:t xml:space="preserve"/>
      </w:r>
    </w:p>
    <w:p>
      <w:pPr>
        <w:jc w:val="both"/>
      </w:pPr>
      <w:r>
        <w:rPr/>
        <w:t xml:space="preserve">Furthermore, there are no counterarguments presented in the article. It does not address any potential criticisms or concerns that people may have about online surveys or Ipsos iSay specifically. This omission limits the depth and completeness of the information provided.</w:t>
      </w:r>
    </w:p>
    <w:p>
      <w:pPr>
        <w:jc w:val="both"/>
      </w:pPr>
      <w:r>
        <w:rPr/>
        <w:t xml:space="preserve"/>
      </w:r>
    </w:p>
    <w:p>
      <w:pPr>
        <w:jc w:val="both"/>
      </w:pPr>
      <w:r>
        <w:rPr/>
        <w:t xml:space="preserve">Overall, while the article provides some basic information about Ipsos iSay and its survey process, it lacks supporting evidence for its claims and fails to present a balanced view of the topic. Its promotional nature and lack of critical analysis raise questions about its objectivity and reliability as a source of information.</w:t>
      </w:r>
    </w:p>
    <w:p>
      <w:pPr>
        <w:pStyle w:val="Heading1"/>
      </w:pPr>
      <w:bookmarkStart w:id="5" w:name="_Toc5"/>
      <w:r>
        <w:t>Topics for further research:</w:t>
      </w:r>
      <w:bookmarkEnd w:id="5"/>
    </w:p>
    <w:p>
      <w:pPr>
        <w:spacing w:after="0"/>
        <w:numPr>
          <w:ilvl w:val="0"/>
          <w:numId w:val="2"/>
        </w:numPr>
      </w:pPr>
      <w:r>
        <w:rPr/>
        <w:t xml:space="preserve">Criticisms of online surveys and their potential drawbacks
</w:t>
      </w:r>
    </w:p>
    <w:p>
      <w:pPr>
        <w:spacing w:after="0"/>
        <w:numPr>
          <w:ilvl w:val="0"/>
          <w:numId w:val="2"/>
        </w:numPr>
      </w:pPr>
      <w:r>
        <w:rPr/>
        <w:t xml:space="preserve">Alternatives to Ipsos iSay for earning rewards through surveys
</w:t>
      </w:r>
    </w:p>
    <w:p>
      <w:pPr>
        <w:spacing w:after="0"/>
        <w:numPr>
          <w:ilvl w:val="0"/>
          <w:numId w:val="2"/>
        </w:numPr>
      </w:pPr>
      <w:r>
        <w:rPr/>
        <w:t xml:space="preserve">Research on the frequency of survey invitations for different survey platforms
</w:t>
      </w:r>
    </w:p>
    <w:p>
      <w:pPr>
        <w:spacing w:after="0"/>
        <w:numPr>
          <w:ilvl w:val="0"/>
          <w:numId w:val="2"/>
        </w:numPr>
      </w:pPr>
      <w:r>
        <w:rPr/>
        <w:t xml:space="preserve">Comparison of different survey platforms and their features
</w:t>
      </w:r>
    </w:p>
    <w:p>
      <w:pPr>
        <w:spacing w:after="0"/>
        <w:numPr>
          <w:ilvl w:val="0"/>
          <w:numId w:val="2"/>
        </w:numPr>
      </w:pPr>
      <w:r>
        <w:rPr/>
        <w:t xml:space="preserve">Risks and privacy concerns associated with participating in online surveys
</w:t>
      </w:r>
    </w:p>
    <w:p>
      <w:pPr>
        <w:numPr>
          <w:ilvl w:val="0"/>
          <w:numId w:val="2"/>
        </w:numPr>
      </w:pPr>
      <w:r>
        <w:rPr/>
        <w:t xml:space="preserve">User reviews and experiences with Ipsos iSay and other survey platforms</w:t>
      </w:r>
    </w:p>
    <w:p>
      <w:pPr>
        <w:pStyle w:val="Heading1"/>
      </w:pPr>
      <w:bookmarkStart w:id="6" w:name="_Toc6"/>
      <w:r>
        <w:t>Report location:</w:t>
      </w:r>
      <w:bookmarkEnd w:id="6"/>
    </w:p>
    <w:p>
      <w:hyperlink r:id="rId8" w:history="1">
        <w:r>
          <w:rPr>
            <w:color w:val="2980b9"/>
            <w:u w:val="single"/>
          </w:rPr>
          <w:t xml:space="preserve">https://www.fullpicture.app/item/e4068bdc3494631274e859be0c90078c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42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sosisay.com/en-gb/faq-surveys" TargetMode="External"/><Relationship Id="rId8" Type="http://schemas.openxmlformats.org/officeDocument/2006/relationships/hyperlink" Target="https://www.fullpicture.app/item/e4068bdc3494631274e859be0c900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2024-01-13T16:59:20+01:00</dcterms:created>
  <dcterms:modified xsi:type="dcterms:W3CDTF">2024-01-13T16:59:20+01:00</dcterms:modified>
</cp:coreProperties>
</file>

<file path=docProps/custom.xml><?xml version="1.0" encoding="utf-8"?>
<Properties xmlns="http://schemas.openxmlformats.org/officeDocument/2006/custom-properties" xmlns:vt="http://schemas.openxmlformats.org/officeDocument/2006/docPropsVTypes"/>
</file>