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DeSantis Invokes Bible, Gun Analogies and Anti-Wokism in Inaugural Pitched to Ambitions | FlaglerLive</w:t>
      </w:r>
      <w:br/>
      <w:hyperlink r:id="rId7" w:history="1">
        <w:r>
          <w:rPr>
            <w:color w:val="2980b9"/>
            <w:u w:val="single"/>
          </w:rPr>
          <w:t xml:space="preserve">https://flaglerlive.com/184848/desantis-invokes-bible-gun-analogies/</w:t>
        </w:r>
      </w:hyperlink>
    </w:p>
    <w:p>
      <w:pPr>
        <w:pStyle w:val="Heading1"/>
      </w:pPr>
      <w:bookmarkStart w:id="2" w:name="_Toc2"/>
      <w:r>
        <w:t>Article summary:</w:t>
      </w:r>
      <w:bookmarkEnd w:id="2"/>
    </w:p>
    <w:p>
      <w:pPr>
        <w:jc w:val="both"/>
      </w:pPr>
      <w:r>
        <w:rPr/>
        <w:t xml:space="preserve">1. Governor Ron DeSantis gave a speech at his inauguration ceremony, vowing to stand up for low taxes, parental rights in education, and law and order.</w:t>
      </w:r>
    </w:p>
    <w:p>
      <w:pPr>
        <w:jc w:val="both"/>
      </w:pPr>
      <w:r>
        <w:rPr/>
        <w:t xml:space="preserve">2. Democrats criticized the speech for not addressing major challenges facing everyday Floridians such as high rents, mortgage rates, and homeowner insurance costs.</w:t>
      </w:r>
    </w:p>
    <w:p>
      <w:pPr>
        <w:jc w:val="both"/>
      </w:pPr>
      <w:r>
        <w:rPr/>
        <w:t xml:space="preserve">3. The governor also signaled willingness to sign an abortion ban without exceptions for rape or incest, but did not mention it in his speech.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in its reporting of Governor Ron DeSantis' inaugural address. It provides a detailed account of the event, including quotes from the governor's speech as well as reactions from both Republicans and Democrats. The article also includes facts about Florida's population growth rate compared to other states, as well as rankings for higher education systems and parental involvement in education. </w:t>
      </w:r>
    </w:p>
    <w:p>
      <w:pPr>
        <w:jc w:val="both"/>
      </w:pPr>
      <w:r>
        <w:rPr/>
        <w:t xml:space="preserve">However, there are some potential biases present in the article that should be noted. For example, the author does not provide any counterarguments or opposing views to DeSantis' claims about freedom and constitutional principles. Additionally, while the author does note that DeSantis has signaled willingness to sign an abortion ban without exceptions for rape or incest, they do not explore any potential risks associated with this policy decision or provide any counterarguments against it. </w:t>
      </w:r>
    </w:p>
    <w:p>
      <w:pPr>
        <w:jc w:val="both"/>
      </w:pPr>
      <w:r>
        <w:rPr/>
        <w:t xml:space="preserve">In addition, while the author does provide some factual information about Florida's population growth rate compared to other states and rankings for higher education systems and parental involvement in education, they do not provide any evidence or sources to support these claims. This could lead readers to question their accuracy or validity. </w:t>
      </w:r>
    </w:p>
    <w:p>
      <w:pPr>
        <w:jc w:val="both"/>
      </w:pPr>
      <w:r>
        <w:rPr/>
        <w:t xml:space="preserve">Finally, while the author does include reactions from both Republicans and Democrats regarding DeSantis' speech, they do not present both sides equally; instead they focus more heavily on Democratic criticism than Republican praise of the governor's address. This could lead readers to form a one-sided opinion of DeSantis' speech based solely on Democratic criticism rather than considering all perspectives equally.</w:t>
      </w:r>
    </w:p>
    <w:p>
      <w:pPr>
        <w:pStyle w:val="Heading1"/>
      </w:pPr>
      <w:bookmarkStart w:id="5" w:name="_Toc5"/>
      <w:r>
        <w:t>Topics for further research:</w:t>
      </w:r>
      <w:bookmarkEnd w:id="5"/>
    </w:p>
    <w:p>
      <w:pPr>
        <w:spacing w:after="0"/>
        <w:numPr>
          <w:ilvl w:val="0"/>
          <w:numId w:val="2"/>
        </w:numPr>
      </w:pPr>
      <w:r>
        <w:rPr/>
        <w:t xml:space="preserve">Ron DeSantis abortion ban risks</w:t>
      </w:r>
    </w:p>
    <w:p>
      <w:pPr>
        <w:spacing w:after="0"/>
        <w:numPr>
          <w:ilvl w:val="0"/>
          <w:numId w:val="2"/>
        </w:numPr>
      </w:pPr>
      <w:r>
        <w:rPr/>
        <w:t xml:space="preserve">Florida population growth rate sources</w:t>
      </w:r>
    </w:p>
    <w:p>
      <w:pPr>
        <w:spacing w:after="0"/>
        <w:numPr>
          <w:ilvl w:val="0"/>
          <w:numId w:val="2"/>
        </w:numPr>
      </w:pPr>
      <w:r>
        <w:rPr/>
        <w:t xml:space="preserve">Higher education system rankings</w:t>
      </w:r>
    </w:p>
    <w:p>
      <w:pPr>
        <w:spacing w:after="0"/>
        <w:numPr>
          <w:ilvl w:val="0"/>
          <w:numId w:val="2"/>
        </w:numPr>
      </w:pPr>
      <w:r>
        <w:rPr/>
        <w:t xml:space="preserve">Parental involvement in education statistics</w:t>
      </w:r>
    </w:p>
    <w:p>
      <w:pPr>
        <w:spacing w:after="0"/>
        <w:numPr>
          <w:ilvl w:val="0"/>
          <w:numId w:val="2"/>
        </w:numPr>
      </w:pPr>
      <w:r>
        <w:rPr/>
        <w:t xml:space="preserve">Republican reactions to Ron DeSantis speech</w:t>
      </w:r>
    </w:p>
    <w:p>
      <w:pPr>
        <w:numPr>
          <w:ilvl w:val="0"/>
          <w:numId w:val="2"/>
        </w:numPr>
      </w:pPr>
      <w:r>
        <w:rPr/>
        <w:t xml:space="preserve">Constitutional principles and freedom debate</w:t>
      </w:r>
    </w:p>
    <w:p>
      <w:pPr>
        <w:pStyle w:val="Heading1"/>
      </w:pPr>
      <w:bookmarkStart w:id="6" w:name="_Toc6"/>
      <w:r>
        <w:t>Report location:</w:t>
      </w:r>
      <w:bookmarkEnd w:id="6"/>
    </w:p>
    <w:p>
      <w:hyperlink r:id="rId8" w:history="1">
        <w:r>
          <w:rPr>
            <w:color w:val="2980b9"/>
            <w:u w:val="single"/>
          </w:rPr>
          <w:t xml:space="preserve">https://www.fullpicture.app/item/e40357db54e8fd36dfc40915497ff949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1A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aglerlive.com/184848/desantis-invokes-bible-gun-analogies/" TargetMode="External"/><Relationship Id="rId8" Type="http://schemas.openxmlformats.org/officeDocument/2006/relationships/hyperlink" Target="https://www.fullpicture.app/item/e40357db54e8fd36dfc40915497ff9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2023-02-21T15:08:28+01:00</dcterms:created>
  <dcterms:modified xsi:type="dcterms:W3CDTF">2023-02-21T15:08:28+01:00</dcterms:modified>
</cp:coreProperties>
</file>

<file path=docProps/custom.xml><?xml version="1.0" encoding="utf-8"?>
<Properties xmlns="http://schemas.openxmlformats.org/officeDocument/2006/custom-properties" xmlns:vt="http://schemas.openxmlformats.org/officeDocument/2006/docPropsVTypes"/>
</file>