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Rice bran protein-based films enriched by phenolic extract of fermented rice bran and montmorillonite clay,CyTA - Journal of Food - X-MOL</w:t>
      </w:r>
      <w:br/>
      <w:hyperlink r:id="rId7" w:history="1">
        <w:r>
          <w:rPr>
            <w:color w:val="2980b9"/>
            <w:u w:val="single"/>
          </w:rPr>
          <w:t xml:space="preserve">https://www.x-mol.com/paper/1305409428235980800?adv=</w:t>
        </w:r>
      </w:hyperlink>
    </w:p>
    <w:p>
      <w:pPr>
        <w:pStyle w:val="Heading1"/>
      </w:pPr>
      <w:bookmarkStart w:id="2" w:name="_Toc2"/>
      <w:r>
        <w:t>Article summary:</w:t>
      </w:r>
      <w:bookmarkEnd w:id="2"/>
    </w:p>
    <w:p>
      <w:pPr>
        <w:jc w:val="both"/>
      </w:pPr>
      <w:r>
        <w:rPr/>
        <w:t xml:space="preserve">1. 通过使用米糠蛋白制备的生物基薄膜，可以在食品应用中进一步使用。</w:t>
      </w:r>
    </w:p>
    <w:p>
      <w:pPr>
        <w:jc w:val="both"/>
      </w:pPr>
      <w:r>
        <w:rPr/>
        <w:t xml:space="preserve">2. 蛋白质和甘油浓度以及酚类提取物和蒙脱土粘土的添加对薄膜的理化性质有显著影响。</w:t>
      </w:r>
    </w:p>
    <w:p>
      <w:pPr>
        <w:jc w:val="both"/>
      </w:pPr>
      <w:r>
        <w:rPr/>
        <w:t xml:space="preserve">3. 添加酚类提取物会影响薄膜的不透明度、拉伸强度、伸长率、杨氏模量和水蒸气渗透性，而添加蒙脱土则降低了机械性能。</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根据文章内容，可以提出以下批判性分析：</w:t>
      </w:r>
    </w:p>
    <w:p>
      <w:pPr>
        <w:jc w:val="both"/>
      </w:pPr>
      <w:r>
        <w:rPr/>
        <w:t xml:space="preserve"/>
      </w:r>
    </w:p>
    <w:p>
      <w:pPr>
        <w:jc w:val="both"/>
      </w:pPr>
      <w:r>
        <w:rPr/>
        <w:t xml:space="preserve">1. 潜在偏见及其来源：文章没有明确提到作者的潜在偏见或利益冲突。然而，由于该研究可能与米糠蛋白和酚类提取物相关的商业利益有关，作者可能存在潜在的偏见。</w:t>
      </w:r>
    </w:p>
    <w:p>
      <w:pPr>
        <w:jc w:val="both"/>
      </w:pPr>
      <w:r>
        <w:rPr/>
        <w:t xml:space="preserve"/>
      </w:r>
    </w:p>
    <w:p>
      <w:pPr>
        <w:jc w:val="both"/>
      </w:pPr>
      <w:r>
        <w:rPr/>
        <w:t xml:space="preserve">2. 片面报道：文章只关注了蛋白质浓度、甘油浓度、酚类提取物和蒙脱土对薄膜性质的影响，但未考虑其他因素如温度、湿度等对薄膜性能的影响。这种片面报道可能导致对整个问题的理解不完整。</w:t>
      </w:r>
    </w:p>
    <w:p>
      <w:pPr>
        <w:jc w:val="both"/>
      </w:pPr>
      <w:r>
        <w:rPr/>
        <w:t xml:space="preserve"/>
      </w:r>
    </w:p>
    <w:p>
      <w:pPr>
        <w:jc w:val="both"/>
      </w:pPr>
      <w:r>
        <w:rPr/>
        <w:t xml:space="preserve">3. 无根据的主张：文章声称米糠蛋白可以用于生物基薄膜的生产，并进一步用于食品应用。然而，文章并未提供足够的证据来支持这一主张。缺乏实验证据使得读者难以确定该技术是否真正可行。</w:t>
      </w:r>
    </w:p>
    <w:p>
      <w:pPr>
        <w:jc w:val="both"/>
      </w:pPr>
      <w:r>
        <w:rPr/>
        <w:t xml:space="preserve"/>
      </w:r>
    </w:p>
    <w:p>
      <w:pPr>
        <w:jc w:val="both"/>
      </w:pPr>
      <w:r>
        <w:rPr/>
        <w:t xml:space="preserve">4. 缺失的考虑点：文章未讨论潜在的环境影响或食品安全问题。例如，使用发酵米糠和添加化学物质（如酚类提取物和蒙脱土）可能会对环境和人体健康产生潜在风险。这些考虑点应该在研究中得到更全面的讨论。</w:t>
      </w:r>
    </w:p>
    <w:p>
      <w:pPr>
        <w:jc w:val="both"/>
      </w:pPr>
      <w:r>
        <w:rPr/>
        <w:t xml:space="preserve"/>
      </w:r>
    </w:p>
    <w:p>
      <w:pPr>
        <w:jc w:val="both"/>
      </w:pPr>
      <w:r>
        <w:rPr/>
        <w:t xml:space="preserve">5. 所提出主张的缺失证据：文章声称添加酚类提取物和蒙脱土会影响薄膜的性能，但未提供实验证据来支持这一主张。缺乏实验证据使得读者难以确定这些添加剂是否真正对薄膜性能产生了显著影响。</w:t>
      </w:r>
    </w:p>
    <w:p>
      <w:pPr>
        <w:jc w:val="both"/>
      </w:pPr>
      <w:r>
        <w:rPr/>
        <w:t xml:space="preserve"/>
      </w:r>
    </w:p>
    <w:p>
      <w:pPr>
        <w:jc w:val="both"/>
      </w:pPr>
      <w:r>
        <w:rPr/>
        <w:t xml:space="preserve">6. 未探索的反驳：文章没有探讨其他可能解释结果的因素。例如，除了所测试的因素外，其他因素（如制备方法、处理时间等）也可能对薄膜性能产生影响。这种未探索的反驳可能导致对结果的解释不完整。</w:t>
      </w:r>
    </w:p>
    <w:p>
      <w:pPr>
        <w:jc w:val="both"/>
      </w:pPr>
      <w:r>
        <w:rPr/>
        <w:t xml:space="preserve"/>
      </w:r>
    </w:p>
    <w:p>
      <w:pPr>
        <w:jc w:val="both"/>
      </w:pPr>
      <w:r>
        <w:rPr/>
        <w:t xml:space="preserve">7. 宣传内容：文章中存在一些宣传性语言，如将该技术描述为“可用于食品应用”。这种宣传内容可能会误导读者，并使他们过分乐观地看待该技术。</w:t>
      </w:r>
    </w:p>
    <w:p>
      <w:pPr>
        <w:jc w:val="both"/>
      </w:pPr>
      <w:r>
        <w:rPr/>
        <w:t xml:space="preserve"/>
      </w:r>
    </w:p>
    <w:p>
      <w:pPr>
        <w:jc w:val="both"/>
      </w:pPr>
      <w:r>
        <w:rPr/>
        <w:t xml:space="preserve">综上所述，该文章存在一些潜在偏见及其来源、片面报道、无根据的主张、缺失的考虑点、所提出主张缺乏证据、未探索的反驳和宣传内容等问题。读者应该对这些问题保持警惕，并在评估该研究的可靠性和适用性时谨慎对待。</w:t>
      </w:r>
    </w:p>
    <w:p>
      <w:pPr>
        <w:pStyle w:val="Heading1"/>
      </w:pPr>
      <w:bookmarkStart w:id="5" w:name="_Toc5"/>
      <w:r>
        <w:t>Topics for further research:</w:t>
      </w:r>
      <w:bookmarkEnd w:id="5"/>
    </w:p>
    <w:p>
      <w:pPr>
        <w:spacing w:after="0"/>
        <w:numPr>
          <w:ilvl w:val="0"/>
          <w:numId w:val="2"/>
        </w:numPr>
      </w:pPr>
      <w:r>
        <w:rPr/>
        <w:t xml:space="preserve">米糠蛋白和酚类提取物的商业利益
</w:t>
      </w:r>
    </w:p>
    <w:p>
      <w:pPr>
        <w:spacing w:after="0"/>
        <w:numPr>
          <w:ilvl w:val="0"/>
          <w:numId w:val="2"/>
        </w:numPr>
      </w:pPr>
      <w:r>
        <w:rPr/>
        <w:t xml:space="preserve">其他因素对薄膜性能的影响
</w:t>
      </w:r>
    </w:p>
    <w:p>
      <w:pPr>
        <w:spacing w:after="0"/>
        <w:numPr>
          <w:ilvl w:val="0"/>
          <w:numId w:val="2"/>
        </w:numPr>
      </w:pPr>
      <w:r>
        <w:rPr/>
        <w:t xml:space="preserve">米糠蛋白在生物基薄膜生产中的可行性
</w:t>
      </w:r>
    </w:p>
    <w:p>
      <w:pPr>
        <w:spacing w:after="0"/>
        <w:numPr>
          <w:ilvl w:val="0"/>
          <w:numId w:val="2"/>
        </w:numPr>
      </w:pPr>
      <w:r>
        <w:rPr/>
        <w:t xml:space="preserve">环境影响和食品安全问题
</w:t>
      </w:r>
    </w:p>
    <w:p>
      <w:pPr>
        <w:spacing w:after="0"/>
        <w:numPr>
          <w:ilvl w:val="0"/>
          <w:numId w:val="2"/>
        </w:numPr>
      </w:pPr>
      <w:r>
        <w:rPr/>
        <w:t xml:space="preserve">酚类提取物和蒙脱土对薄膜性能的影响
</w:t>
      </w:r>
    </w:p>
    <w:p>
      <w:pPr>
        <w:numPr>
          <w:ilvl w:val="0"/>
          <w:numId w:val="2"/>
        </w:numPr>
      </w:pPr>
      <w:r>
        <w:rPr/>
        <w:t xml:space="preserve">其他可能解释结果的因素</w:t>
      </w:r>
    </w:p>
    <w:p>
      <w:pPr>
        <w:pStyle w:val="Heading1"/>
      </w:pPr>
      <w:bookmarkStart w:id="6" w:name="_Toc6"/>
      <w:r>
        <w:t>Report location:</w:t>
      </w:r>
      <w:bookmarkEnd w:id="6"/>
    </w:p>
    <w:p>
      <w:hyperlink r:id="rId8" w:history="1">
        <w:r>
          <w:rPr>
            <w:color w:val="2980b9"/>
            <w:u w:val="single"/>
          </w:rPr>
          <w:t xml:space="preserve">https://www.fullpicture.app/item/e3ed0dda9b88237b9c1274db4c7e4011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36BE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305409428235980800?adv=" TargetMode="External"/><Relationship Id="rId8" Type="http://schemas.openxmlformats.org/officeDocument/2006/relationships/hyperlink" Target="https://www.fullpicture.app/item/e3ed0dda9b88237b9c1274db4c7e40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2024-01-05T23:21:39+01:00</dcterms:created>
  <dcterms:modified xsi:type="dcterms:W3CDTF">2024-01-05T23:21:39+01:00</dcterms:modified>
</cp:coreProperties>
</file>

<file path=docProps/custom.xml><?xml version="1.0" encoding="utf-8"?>
<Properties xmlns="http://schemas.openxmlformats.org/officeDocument/2006/custom-properties" xmlns:vt="http://schemas.openxmlformats.org/officeDocument/2006/docPropsVTypes"/>
</file>