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X-MOL学术平台</w:t>
      </w:r>
      <w:br/>
      <w:hyperlink r:id="rId7" w:history="1">
        <w:r>
          <w:rPr>
            <w:color w:val="2980b9"/>
            <w:u w:val="single"/>
          </w:rPr>
          <w:t xml:space="preserve">https://www.x-mol.com/paper/search/q?option=Ultra-high+sensitivity+color-changing+fabric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研究发现，未病患精神病的高危人群对烟酸的敏感性增加，而首次发作精神病患者的敏感性降低。</w:t>
      </w:r>
    </w:p>
    <w:p>
      <w:pPr>
        <w:jc w:val="both"/>
      </w:pPr>
      <w:r>
        <w:rPr/>
        <w:t xml:space="preserve">2. 高危人群中，烟酸敏感性与omega-6和-9脂肪酸呈负相关。</w:t>
      </w:r>
    </w:p>
    <w:p>
      <w:pPr>
        <w:jc w:val="both"/>
      </w:pPr>
      <w:r>
        <w:rPr/>
        <w:t xml:space="preserve">3. 这项研究有助于深入了解精神疾病的生物学机制，并为早期干预提供新思路。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该文章的标题为“X-MOL学术平台”，但实际上是引用了一篇研究论文的摘要。因此，该标题可能存在误导性。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在文章正文中，作者提到了一个关于UHR（超高风险）和FEP（首发精神病）患者对烟酸敏感性的研究。然而，该文章并未提供足够的背景信息来解释这些术语或该研究的重要性。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此外，该文章没有明确说明其来源或作者身份。这可能会影响读者对其可信度和偏见的评估。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在分析结果时，作者声称他们的结果与他们的假设相反。然而，由于缺乏足够的背景信息和方法细节，读者无法确定作者是否正确地设计了实验或分析数据。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此外，在讨论中，作者提出了一些关于脂肪酸和精神疾病之间关系的假设。然而，他们没有提供足够的证据来支持这些假设，并且也没有探索任何可能存在的反驳证据。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最后，在整个文章中都没有提及任何潜在风险或限制条件。这可能会导致读者对该研究结果过于乐观或不切实际的期望。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综上所述，该文章存在许多潜在的偏见和缺失，需要更多的信息和证据来支持其主张。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UHR (ultra-high risk) and FEP (first-episode psychosis) patients
</w:t>
      </w:r>
    </w:p>
    <w:p>
      <w:pPr>
        <w:spacing w:after="0"/>
        <w:numPr>
          <w:ilvl w:val="0"/>
          <w:numId w:val="2"/>
        </w:numPr>
      </w:pPr>
      <w:r>
        <w:rPr/>
        <w:t xml:space="preserve">Niacin sensitivity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fatty acids and mental illness
</w:t>
      </w:r>
    </w:p>
    <w:p>
      <w:pPr>
        <w:spacing w:after="0"/>
        <w:numPr>
          <w:ilvl w:val="0"/>
          <w:numId w:val="2"/>
        </w:numPr>
      </w:pPr>
      <w:r>
        <w:rPr/>
        <w:t xml:space="preserve">Experimental design and data analysis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
</w:t>
      </w:r>
    </w:p>
    <w:p>
      <w:pPr>
        <w:numPr>
          <w:ilvl w:val="0"/>
          <w:numId w:val="2"/>
        </w:numPr>
      </w:pPr>
      <w:r>
        <w:rPr/>
        <w:t xml:space="preserve">Evidence to support hypotheses and explore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https://www.fullpicture.app/item/e393e09fc851ee4badb8ca32cce0012e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0905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search/q?option=Ultra-high+sensitivity+color-changing+fabric" TargetMode="External"/><Relationship Id="rId8" Type="http://schemas.openxmlformats.org/officeDocument/2006/relationships/hyperlink" Target="https://www.fullpicture.app/item/e393e09fc851ee4badb8ca32cce001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2023-12-31T04:06:48+01:00</dcterms:created>
  <dcterms:modified xsi:type="dcterms:W3CDTF">2023-12-31T04:06:48+01:00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