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Introducing Chat GPT4: A Game-Changer for Construction</w:t>
      </w:r>
      <w:br/>
      <w:hyperlink r:id="rId7" w:history="1">
        <w:r>
          <w:rPr>
            <w:color w:val="2980b9"/>
            <w:u w:val="single"/>
          </w:rPr>
          <w:t xml:space="preserve">https://constructionwiki.co.uk/2023/03/17/chat-gpt4-and-how-can-it-benefit-construction-companies/</w:t>
        </w:r>
      </w:hyperlink>
    </w:p>
    <w:p>
      <w:pPr>
        <w:pStyle w:val="Heading1"/>
      </w:pPr>
      <w:bookmarkStart w:id="2" w:name="_Toc2"/>
      <w:r>
        <w:t>Article summary:</w:t>
      </w:r>
      <w:bookmarkEnd w:id="2"/>
    </w:p>
    <w:p>
      <w:pPr>
        <w:jc w:val="both"/>
      </w:pPr>
      <w:r>
        <w:rPr/>
        <w:t xml:space="preserve">1. Chat GPT4 is a state-of-the-art language model that can comprehend and respond to human language accurately and naturally, making it valuable for various industries, including construction.</w:t>
      </w:r>
    </w:p>
    <w:p>
      <w:pPr>
        <w:jc w:val="both"/>
      </w:pPr>
      <w:r>
        <w:rPr/>
        <w:t xml:space="preserve"/>
      </w:r>
    </w:p>
    <w:p>
      <w:pPr>
        <w:jc w:val="both"/>
      </w:pPr>
      <w:r>
        <w:rPr/>
        <w:t xml:space="preserve">2. Chat GPT4 can revolutionize the construction industry by streamlining project documentation, facilitating efficient communication and collaboration, enhancing AI-assisted design and planning, and centralizing knowledge management and training.</w:t>
      </w:r>
    </w:p>
    <w:p>
      <w:pPr>
        <w:jc w:val="both"/>
      </w:pPr>
      <w:r>
        <w:rPr/>
        <w:t xml:space="preserve"/>
      </w:r>
    </w:p>
    <w:p>
      <w:pPr>
        <w:jc w:val="both"/>
      </w:pPr>
      <w:r>
        <w:rPr/>
        <w:t xml:space="preserve">3. Implementing Chat GPT4 in construction companies can lead to improved productivity and efficiency, enhanced innovation and competitiveness, cost savings, and increased profitability. However, companies need to identify areas where AI can add value and set realistic expectations and objectives that align with their business goals and strategies.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该文章介绍了 Chat GPT4，一种基于最新语言模型的聊天机器人，宣称其将对建筑行业产生革命性影响。然而，该文章存在以下问题：</w:t>
      </w:r>
    </w:p>
    <w:p>
      <w:pPr>
        <w:jc w:val="both"/>
      </w:pPr>
      <w:r>
        <w:rPr/>
        <w:t xml:space="preserve"/>
      </w:r>
    </w:p>
    <w:p>
      <w:pPr>
        <w:jc w:val="both"/>
      </w:pPr>
      <w:r>
        <w:rPr/>
        <w:t xml:space="preserve">1. 偏见来源：该文章没有提及任何可能的负面影响或潜在风险，只强调了 Chat GPT4 的优点和好处。这可能是因为作者有利益关系或缺乏客观性。</w:t>
      </w:r>
    </w:p>
    <w:p>
      <w:pPr>
        <w:jc w:val="both"/>
      </w:pPr>
      <w:r>
        <w:rPr/>
        <w:t xml:space="preserve"/>
      </w:r>
    </w:p>
    <w:p>
      <w:pPr>
        <w:jc w:val="both"/>
      </w:pPr>
      <w:r>
        <w:rPr/>
        <w:t xml:space="preserve">2. 片面报道：该文章只介绍了 Chat GPT4 的优点和应用场景，并没有探讨其局限性或不足之处。这可能会误导读者对该技术的实际价值和适用范围。</w:t>
      </w:r>
    </w:p>
    <w:p>
      <w:pPr>
        <w:jc w:val="both"/>
      </w:pPr>
      <w:r>
        <w:rPr/>
        <w:t xml:space="preserve"/>
      </w:r>
    </w:p>
    <w:p>
      <w:pPr>
        <w:jc w:val="both"/>
      </w:pPr>
      <w:r>
        <w:rPr/>
        <w:t xml:space="preserve">3. 无根据的主张：该文章声称 Chat GPT4 可以“革命化”建筑行业，但并没有提供任何证据来支持这一主张。这可能会使读者对该技术的期望过高。</w:t>
      </w:r>
    </w:p>
    <w:p>
      <w:pPr>
        <w:jc w:val="both"/>
      </w:pPr>
      <w:r>
        <w:rPr/>
        <w:t xml:space="preserve"/>
      </w:r>
    </w:p>
    <w:p>
      <w:pPr>
        <w:jc w:val="both"/>
      </w:pPr>
      <w:r>
        <w:rPr/>
        <w:t xml:space="preserve">4. 缺失考虑点：尽管该文章提到了 Chat GPT4 可以帮助建筑公司节省时间和资源，但它并没有考虑到实施这项技术所需的成本和复杂性。这可能会使读者低估实施 Chat GPT4 的难度和风险。</w:t>
      </w:r>
    </w:p>
    <w:p>
      <w:pPr>
        <w:jc w:val="both"/>
      </w:pPr>
      <w:r>
        <w:rPr/>
        <w:t xml:space="preserve"/>
      </w:r>
    </w:p>
    <w:p>
      <w:pPr>
        <w:jc w:val="both"/>
      </w:pPr>
      <w:r>
        <w:rPr/>
        <w:t xml:space="preserve">5. 所提出主张缺失证据：尽管该文章声称 Chat GPT4 可以提高生产力和效率，但它并没有提供任何数据或案例来证明这一点。这可能会使读者对该技术的实际效果产生怀疑。</w:t>
      </w:r>
    </w:p>
    <w:p>
      <w:pPr>
        <w:jc w:val="both"/>
      </w:pPr>
      <w:r>
        <w:rPr/>
        <w:t xml:space="preserve"/>
      </w:r>
    </w:p>
    <w:p>
      <w:pPr>
        <w:jc w:val="both"/>
      </w:pPr>
      <w:r>
        <w:rPr/>
        <w:t xml:space="preserve">6. 未探索的反驳：该文章没有探讨任何可能的反驳或批评意见，这可能会使读者认为 Chat GPT4 是一项完美无缺的技术。</w:t>
      </w:r>
    </w:p>
    <w:p>
      <w:pPr>
        <w:jc w:val="both"/>
      </w:pPr>
      <w:r>
        <w:rPr/>
        <w:t xml:space="preserve"/>
      </w:r>
    </w:p>
    <w:p>
      <w:pPr>
        <w:jc w:val="both"/>
      </w:pPr>
      <w:r>
        <w:rPr/>
        <w:t xml:space="preserve">7. 宣传内容：该文章似乎是为了宣传 Chat GPT4 而写的，而不是客观地介绍其优点和局限性。这可能会使读者对该技术的实际价值产生误解。</w:t>
      </w:r>
    </w:p>
    <w:p>
      <w:pPr>
        <w:jc w:val="both"/>
      </w:pPr>
      <w:r>
        <w:rPr/>
        <w:t xml:space="preserve"/>
      </w:r>
    </w:p>
    <w:p>
      <w:pPr>
        <w:jc w:val="both"/>
      </w:pPr>
      <w:r>
        <w:rPr/>
        <w:t xml:space="preserve">8. 偏袒：该文章只关注建筑公司如何从 Chat GPT4 中受益，而没有考虑到其他利益相关方（如工人、消费者等）可能面临的影响。这可能会导致偏袒建筑公司而忽略其他利益相关方。</w:t>
      </w:r>
    </w:p>
    <w:p>
      <w:pPr>
        <w:jc w:val="both"/>
      </w:pPr>
      <w:r>
        <w:rPr/>
        <w:t xml:space="preserve"/>
      </w:r>
    </w:p>
    <w:p>
      <w:pPr>
        <w:jc w:val="both"/>
      </w:pPr>
      <w:r>
        <w:rPr/>
        <w:t xml:space="preserve">总之，该文章存在许多问题，包括偏见来源、片面报道、无根据的主张、缺失考虑点、所提出主张缺失证据、未探索的反驳、宣传内容和偏袒等。因此，读者应该保持谨慎，并在决定是否采用 Chat GPT4 之前进行更全面和客观的研究。</w:t>
      </w:r>
    </w:p>
    <w:p>
      <w:pPr>
        <w:pStyle w:val="Heading1"/>
      </w:pPr>
      <w:bookmarkStart w:id="5" w:name="_Toc5"/>
      <w:r>
        <w:t>Topics for further research:</w:t>
      </w:r>
      <w:bookmarkEnd w:id="5"/>
    </w:p>
    <w:p>
      <w:pPr>
        <w:spacing w:after="0"/>
        <w:numPr>
          <w:ilvl w:val="0"/>
          <w:numId w:val="2"/>
        </w:numPr>
      </w:pPr>
      <w:r>
        <w:rPr/>
        <w:t xml:space="preserve">Potential risks and drawbacks of Chat GPT4
</w:t>
      </w:r>
    </w:p>
    <w:p>
      <w:pPr>
        <w:spacing w:after="0"/>
        <w:numPr>
          <w:ilvl w:val="0"/>
          <w:numId w:val="2"/>
        </w:numPr>
      </w:pPr>
      <w:r>
        <w:rPr/>
        <w:t xml:space="preserve">Limitations and shortcomings of Chat GPT4
</w:t>
      </w:r>
    </w:p>
    <w:p>
      <w:pPr>
        <w:spacing w:after="0"/>
        <w:numPr>
          <w:ilvl w:val="0"/>
          <w:numId w:val="2"/>
        </w:numPr>
      </w:pPr>
      <w:r>
        <w:rPr/>
        <w:t xml:space="preserve">Evidence supporting the claim that Chat GPT4 can revolutionize the architecture industry
</w:t>
      </w:r>
    </w:p>
    <w:p>
      <w:pPr>
        <w:spacing w:after="0"/>
        <w:numPr>
          <w:ilvl w:val="0"/>
          <w:numId w:val="2"/>
        </w:numPr>
      </w:pPr>
      <w:r>
        <w:rPr/>
        <w:t xml:space="preserve">Costs and complexity of implementing Chat GPT4
</w:t>
      </w:r>
    </w:p>
    <w:p>
      <w:pPr>
        <w:spacing w:after="0"/>
        <w:numPr>
          <w:ilvl w:val="0"/>
          <w:numId w:val="2"/>
        </w:numPr>
      </w:pPr>
      <w:r>
        <w:rPr/>
        <w:t xml:space="preserve">Data and case studies demonstrating the productivity and efficiency benefits of Chat GPT4
</w:t>
      </w:r>
    </w:p>
    <w:p>
      <w:pPr>
        <w:numPr>
          <w:ilvl w:val="0"/>
          <w:numId w:val="2"/>
        </w:numPr>
      </w:pPr>
      <w:r>
        <w:rPr/>
        <w:t xml:space="preserve">Possible criticisms and opposing viewpoints on Chat GPT4</w:t>
      </w:r>
    </w:p>
    <w:p>
      <w:pPr>
        <w:pStyle w:val="Heading1"/>
      </w:pPr>
      <w:bookmarkStart w:id="6" w:name="_Toc6"/>
      <w:r>
        <w:t>Report location:</w:t>
      </w:r>
      <w:bookmarkEnd w:id="6"/>
    </w:p>
    <w:p>
      <w:hyperlink r:id="rId8" w:history="1">
        <w:r>
          <w:rPr>
            <w:color w:val="2980b9"/>
            <w:u w:val="single"/>
          </w:rPr>
          <w:t xml:space="preserve">https://www.fullpicture.app/item/e3735207fed279b8949acd3a4b59ad13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F85AA0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onstructionwiki.co.uk/2023/03/17/chat-gpt4-and-how-can-it-benefit-construction-companies/" TargetMode="External"/><Relationship Id="rId8" Type="http://schemas.openxmlformats.org/officeDocument/2006/relationships/hyperlink" Target="https://www.fullpicture.app/item/e3735207fed279b8949acd3a4b59ad1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2023-05-10T07:43:55+02:00</dcterms:created>
  <dcterms:modified xsi:type="dcterms:W3CDTF">2023-05-10T07:43:55+02:00</dcterms:modified>
</cp:coreProperties>
</file>

<file path=docProps/custom.xml><?xml version="1.0" encoding="utf-8"?>
<Properties xmlns="http://schemas.openxmlformats.org/officeDocument/2006/custom-properties" xmlns:vt="http://schemas.openxmlformats.org/officeDocument/2006/docPropsVTypes"/>
</file>