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ما هي الهوية البصرية ومكوناتها وقواعد تصميمها بالتفصيل 2023</w:t>
      </w:r>
      <w:br/>
      <w:hyperlink r:id="rId7" w:history="1">
        <w:r>
          <w:rPr>
            <w:color w:val="2980b9"/>
            <w:u w:val="single"/>
          </w:rPr>
          <w:t xml:space="preserve">https://techvillageeg.com/%D9%85%D8%A7-%D9%87%D9%8A-%D8%A7%D9%84%D9%87%D9%88%D9%8A%D8%A9-%D8%A7%D9%84%D8%A8%D8%B5%D8%B1%D9%8A%D8%A9/</w:t>
        </w:r>
      </w:hyperlink>
    </w:p>
    <w:p>
      <w:pPr>
        <w:pStyle w:val="Heading1"/>
      </w:pPr>
      <w:bookmarkStart w:id="2" w:name="_Toc2"/>
      <w:r>
        <w:t>Article summary:</w:t>
      </w:r>
      <w:bookmarkEnd w:id="2"/>
    </w:p>
    <w:p>
      <w:pPr>
        <w:jc w:val="both"/>
      </w:pPr>
      <w:r>
        <w:rPr/>
        <w:t xml:space="preserve">1. A strong visual identity is crucial for a brand to establish itself in the business world and increase its recognition and reputation.</w:t>
      </w:r>
    </w:p>
    <w:p>
      <w:pPr>
        <w:jc w:val="both"/>
      </w:pPr>
      <w:r>
        <w:rPr/>
        <w:t xml:space="preserve">2. Visual identity refers to the components and design rules that shape a brand's image, including its logo, colors, typography, and overall aesthetic.</w:t>
      </w:r>
    </w:p>
    <w:p>
      <w:pPr>
        <w:jc w:val="both"/>
      </w:pPr>
      <w:r>
        <w:rPr/>
        <w:t xml:space="preserve">3. A well-designed visual identity can help a company attract customers and boost sales by creating a memorable and cohesive brand experience.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discusses the concept of visual identity and its importance for businesses. However, it lacks depth and fails to provide a comprehensive analysis of the topic.</w:t>
      </w:r>
    </w:p>
    <w:p>
      <w:pPr>
        <w:jc w:val="both"/>
      </w:pPr>
      <w:r>
        <w:rPr/>
        <w:t xml:space="preserve"/>
      </w:r>
    </w:p>
    <w:p>
      <w:pPr>
        <w:jc w:val="both"/>
      </w:pPr>
      <w:r>
        <w:rPr/>
        <w:t xml:space="preserve">One potential bias in the article is its focus on the positive aspects of visual identity without addressing any potential drawbacks or limitations. It presents visual identity as a guaranteed way to increase sales without providing evidence or considering other factors that may influence consumer behavior.</w:t>
      </w:r>
    </w:p>
    <w:p>
      <w:pPr>
        <w:jc w:val="both"/>
      </w:pPr>
      <w:r>
        <w:rPr/>
        <w:t xml:space="preserve"/>
      </w:r>
    </w:p>
    <w:p>
      <w:pPr>
        <w:jc w:val="both"/>
      </w:pPr>
      <w:r>
        <w:rPr/>
        <w:t xml:space="preserve">The article also lacks proper sources for its claims. It includes links to Google search results instead of reputable sources or studies. This raises questions about the credibility and accuracy of the information presented.</w:t>
      </w:r>
    </w:p>
    <w:p>
      <w:pPr>
        <w:jc w:val="both"/>
      </w:pPr>
      <w:r>
        <w:rPr/>
        <w:t xml:space="preserve"/>
      </w:r>
    </w:p>
    <w:p>
      <w:pPr>
        <w:jc w:val="both"/>
      </w:pPr>
      <w:r>
        <w:rPr/>
        <w:t xml:space="preserve">Furthermore, the article does not explore counterarguments or alternative perspectives on visual identity. It only presents one side of the story, which limits the reader's understanding of the topic.</w:t>
      </w:r>
    </w:p>
    <w:p>
      <w:pPr>
        <w:jc w:val="both"/>
      </w:pPr>
      <w:r>
        <w:rPr/>
        <w:t xml:space="preserve"/>
      </w:r>
    </w:p>
    <w:p>
      <w:pPr>
        <w:jc w:val="both"/>
      </w:pPr>
      <w:r>
        <w:rPr/>
        <w:t xml:space="preserve">Additionally, there is a lack of specific examples or case studies to support the claims made in the article. Without concrete evidence, it becomes difficult to assess the effectiveness of visual identity in increasing sales or establishing a strong brand presence.</w:t>
      </w:r>
    </w:p>
    <w:p>
      <w:pPr>
        <w:jc w:val="both"/>
      </w:pPr>
      <w:r>
        <w:rPr/>
        <w:t xml:space="preserve"/>
      </w:r>
    </w:p>
    <w:p>
      <w:pPr>
        <w:jc w:val="both"/>
      </w:pPr>
      <w:r>
        <w:rPr/>
        <w:t xml:space="preserve">The article also appears to have promotional content, as it emphasizes the benefits of visual identity without critically examining its potential risks or limitations. This one-sided reporting suggests a biased perspective aimed at promoting visual identity as an essential aspect of business success.</w:t>
      </w:r>
    </w:p>
    <w:p>
      <w:pPr>
        <w:jc w:val="both"/>
      </w:pPr>
      <w:r>
        <w:rPr/>
        <w:t xml:space="preserve"/>
      </w:r>
    </w:p>
    <w:p>
      <w:pPr>
        <w:jc w:val="both"/>
      </w:pPr>
      <w:r>
        <w:rPr/>
        <w:t xml:space="preserve">Overall, this article falls short in providing a comprehensive and unbiased analysis of visual identity. It lacks credible sources, ignores counterarguments, and fails to present a balanced view on the topic.</w:t>
      </w:r>
    </w:p>
    <w:p>
      <w:pPr>
        <w:pStyle w:val="Heading1"/>
      </w:pPr>
      <w:bookmarkStart w:id="5" w:name="_Toc5"/>
      <w:r>
        <w:t>Topics for further research:</w:t>
      </w:r>
      <w:bookmarkEnd w:id="5"/>
    </w:p>
    <w:p>
      <w:pPr>
        <w:spacing w:after="0"/>
        <w:numPr>
          <w:ilvl w:val="0"/>
          <w:numId w:val="2"/>
        </w:numPr>
      </w:pPr>
      <w:r>
        <w:rPr/>
        <w:t xml:space="preserve">Drawbacks of visual identity in business
</w:t>
      </w:r>
    </w:p>
    <w:p>
      <w:pPr>
        <w:spacing w:after="0"/>
        <w:numPr>
          <w:ilvl w:val="0"/>
          <w:numId w:val="2"/>
        </w:numPr>
      </w:pPr>
      <w:r>
        <w:rPr/>
        <w:t xml:space="preserve">Factors influencing consumer behavior in relation to visual identity
</w:t>
      </w:r>
    </w:p>
    <w:p>
      <w:pPr>
        <w:spacing w:after="0"/>
        <w:numPr>
          <w:ilvl w:val="0"/>
          <w:numId w:val="2"/>
        </w:numPr>
      </w:pPr>
      <w:r>
        <w:rPr/>
        <w:t xml:space="preserve">Research on the impact of visual identity on sales
</w:t>
      </w:r>
    </w:p>
    <w:p>
      <w:pPr>
        <w:spacing w:after="0"/>
        <w:numPr>
          <w:ilvl w:val="0"/>
          <w:numId w:val="2"/>
        </w:numPr>
      </w:pPr>
      <w:r>
        <w:rPr/>
        <w:t xml:space="preserve">Alternative perspectives on visual identity in branding
</w:t>
      </w:r>
    </w:p>
    <w:p>
      <w:pPr>
        <w:spacing w:after="0"/>
        <w:numPr>
          <w:ilvl w:val="0"/>
          <w:numId w:val="2"/>
        </w:numPr>
      </w:pPr>
      <w:r>
        <w:rPr/>
        <w:t xml:space="preserve">Case studies on the effectiveness of visual identity in establishing a strong brand presence
</w:t>
      </w:r>
    </w:p>
    <w:p>
      <w:pPr>
        <w:numPr>
          <w:ilvl w:val="0"/>
          <w:numId w:val="2"/>
        </w:numPr>
      </w:pPr>
      <w:r>
        <w:rPr/>
        <w:t xml:space="preserve">Critiques of visual identity as a promotional tool</w:t>
      </w:r>
    </w:p>
    <w:p>
      <w:pPr>
        <w:pStyle w:val="Heading1"/>
      </w:pPr>
      <w:bookmarkStart w:id="6" w:name="_Toc6"/>
      <w:r>
        <w:t>Report location:</w:t>
      </w:r>
      <w:bookmarkEnd w:id="6"/>
    </w:p>
    <w:p>
      <w:hyperlink r:id="rId8" w:history="1">
        <w:r>
          <w:rPr>
            <w:color w:val="2980b9"/>
            <w:u w:val="single"/>
          </w:rPr>
          <w:t xml:space="preserve">https://www.fullpicture.app/item/e2d2b05102355a7493e67e3a7410a46e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443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chvillageeg.com/%D9%85%D8%A7-%D9%87%D9%8A-%D8%A7%D9%84%D9%87%D9%88%D9%8A%D8%A9-%D8%A7%D9%84%D8%A8%D8%B5%D8%B1%D9%8A%D8%A9/" TargetMode="External"/><Relationship Id="rId8" Type="http://schemas.openxmlformats.org/officeDocument/2006/relationships/hyperlink" Target="https://www.fullpicture.app/item/e2d2b05102355a7493e67e3a7410a4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2024-01-02T11:46:56+01:00</dcterms:created>
  <dcterms:modified xsi:type="dcterms:W3CDTF">2024-01-02T11:46:56+01:00</dcterms:modified>
</cp:coreProperties>
</file>

<file path=docProps/custom.xml><?xml version="1.0" encoding="utf-8"?>
<Properties xmlns="http://schemas.openxmlformats.org/officeDocument/2006/custom-properties" xmlns:vt="http://schemas.openxmlformats.org/officeDocument/2006/docPropsVTypes"/>
</file>