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随机变量函数的分布函数与概率密度函数有什么关系_任我心意的博客-CSDN博客</w:t>
      </w:r>
      <w:br/>
      <w:hyperlink r:id="rId7" w:history="1">
        <w:r>
          <w:rPr>
            <w:color w:val="2980b9"/>
            <w:u w:val="single"/>
          </w:rPr>
          <w:t xml:space="preserve">https://blog.csdn.net/weixin_42584758/article/details/129526442</w:t>
        </w:r>
      </w:hyperlink>
    </w:p>
    <w:p>
      <w:pPr>
        <w:pStyle w:val="Heading1"/>
      </w:pPr>
      <w:bookmarkStart w:id="2" w:name="_Toc2"/>
      <w:r>
        <w:t>Article summary:</w:t>
      </w:r>
      <w:bookmarkEnd w:id="2"/>
    </w:p>
    <w:p>
      <w:pPr>
        <w:jc w:val="both"/>
      </w:pPr>
      <w:r>
        <w:rPr/>
        <w:t xml:space="preserve">1. 随机变量函数的分布函数描述随机变量在某一取值以下的概率，给出每个取值的累积概率。</w:t>
      </w:r>
    </w:p>
    <w:p>
      <w:pPr>
        <w:jc w:val="both"/>
      </w:pPr>
      <w:r>
        <w:rPr/>
        <w:t xml:space="preserve">2. 概率密度函数是分布函数的导函数，描述随机变量在某一具体取值处的概率密度。</w:t>
      </w:r>
    </w:p>
    <w:p>
      <w:pPr>
        <w:jc w:val="both"/>
      </w:pPr>
      <w:r>
        <w:rPr/>
        <w:t xml:space="preserve">3. 分布函数和概率密度函数相互补充，前者提供累积概率信息，后者提供单点概率信息。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该文章对随机变量函数的分布函数和概率密度函数进行了简单的介绍，但存在一些问题。</w:t>
      </w:r>
    </w:p>
    <w:p>
      <w:pPr>
        <w:jc w:val="both"/>
      </w:pPr>
      <w:r>
        <w:rPr/>
        <w:t xml:space="preserve"/>
      </w:r>
    </w:p>
    <w:p>
      <w:pPr>
        <w:jc w:val="both"/>
      </w:pPr>
      <w:r>
        <w:rPr/>
        <w:t xml:space="preserve">首先，文章没有提供足够的背景知识和定义，可能会让读者感到困惑。例如，文章没有解释什么是随机变量、分布函数和概率密度函数，也没有说明它们在概率论中的重要性。</w:t>
      </w:r>
    </w:p>
    <w:p>
      <w:pPr>
        <w:jc w:val="both"/>
      </w:pPr>
      <w:r>
        <w:rPr/>
        <w:t xml:space="preserve"/>
      </w:r>
    </w:p>
    <w:p>
      <w:pPr>
        <w:jc w:val="both"/>
      </w:pPr>
      <w:r>
        <w:rPr/>
        <w:t xml:space="preserve">其次，文章将分布函数和概率密度函数简单地描述为相互补充的概念，但并没有深入探讨它们之间的关系。事实上，两者之间存在着复杂而微妙的联系。例如，在某些情况下，分布函数可以通过概率密度函数来计算，而在其他情况下则需要使用不同的方法。</w:t>
      </w:r>
    </w:p>
    <w:p>
      <w:pPr>
        <w:jc w:val="both"/>
      </w:pPr>
      <w:r>
        <w:rPr/>
        <w:t xml:space="preserve"/>
      </w:r>
    </w:p>
    <w:p>
      <w:pPr>
        <w:jc w:val="both"/>
      </w:pPr>
      <w:r>
        <w:rPr/>
        <w:t xml:space="preserve">此外，文章未能探讨随机变量函数的分布函数和概率密度函数在实际应用中可能面临的风险和限制。例如，在某些情况下，这些函数可能无法准确地描述真实世界中复杂的现象，并且可能会导致误导性结果。</w:t>
      </w:r>
    </w:p>
    <w:p>
      <w:pPr>
        <w:jc w:val="both"/>
      </w:pPr>
      <w:r>
        <w:rPr/>
        <w:t xml:space="preserve"/>
      </w:r>
    </w:p>
    <w:p>
      <w:pPr>
        <w:jc w:val="both"/>
      </w:pPr>
      <w:r>
        <w:rPr/>
        <w:t xml:space="preserve">最后，文章缺乏具体例子或应用场景来帮助读者更好地理解这些概念。这使得文章显得过于抽象和理论化，并且可能会使读者失去兴趣。</w:t>
      </w:r>
    </w:p>
    <w:p>
      <w:pPr>
        <w:jc w:val="both"/>
      </w:pPr>
      <w:r>
        <w:rPr/>
        <w:t xml:space="preserve"/>
      </w:r>
    </w:p>
    <w:p>
      <w:pPr>
        <w:jc w:val="both"/>
      </w:pPr>
      <w:r>
        <w:rPr/>
        <w:t xml:space="preserve">综上所述，该文章存在一些问题，包括缺乏背景知识和定义、简单描述分布函数和概率密度函数之间的关系、未探讨实际应用中可能面临的风险和限制以及缺乏具体例子或应用场景。</w:t>
      </w:r>
    </w:p>
    <w:p>
      <w:pPr>
        <w:pStyle w:val="Heading1"/>
      </w:pPr>
      <w:bookmarkStart w:id="5" w:name="_Toc5"/>
      <w:r>
        <w:t>Topics for further research:</w:t>
      </w:r>
      <w:bookmarkEnd w:id="5"/>
    </w:p>
    <w:p>
      <w:pPr>
        <w:spacing w:after="0"/>
        <w:numPr>
          <w:ilvl w:val="0"/>
          <w:numId w:val="2"/>
        </w:numPr>
      </w:pPr>
      <w:r>
        <w:rPr/>
        <w:t xml:space="preserve">Definition of random variables</w:t>
      </w:r>
    </w:p>
    <w:p>
      <w:pPr>
        <w:spacing w:after="0"/>
        <w:numPr>
          <w:ilvl w:val="0"/>
          <w:numId w:val="2"/>
        </w:numPr>
      </w:pPr>
      <w:r>
        <w:rPr/>
        <w:t xml:space="preserve">distribution functions</w:t>
      </w:r>
    </w:p>
    <w:p>
      <w:pPr>
        <w:spacing w:after="0"/>
        <w:numPr>
          <w:ilvl w:val="0"/>
          <w:numId w:val="2"/>
        </w:numPr>
      </w:pPr>
      <w:r>
        <w:rPr/>
        <w:t xml:space="preserve">and probability density functions
</w:t>
      </w:r>
    </w:p>
    <w:p>
      <w:pPr>
        <w:spacing w:after="0"/>
        <w:numPr>
          <w:ilvl w:val="0"/>
          <w:numId w:val="2"/>
        </w:numPr>
      </w:pPr>
      <w:r>
        <w:rPr/>
        <w:t xml:space="preserve">Relationship between distribution functions and probability density functions
</w:t>
      </w:r>
    </w:p>
    <w:p>
      <w:pPr>
        <w:spacing w:after="0"/>
        <w:numPr>
          <w:ilvl w:val="0"/>
          <w:numId w:val="2"/>
        </w:numPr>
      </w:pPr>
      <w:r>
        <w:rPr/>
        <w:t xml:space="preserve">Limitations and risks of using random variable functions in practical applications
</w:t>
      </w:r>
    </w:p>
    <w:p>
      <w:pPr>
        <w:spacing w:after="0"/>
        <w:numPr>
          <w:ilvl w:val="0"/>
          <w:numId w:val="2"/>
        </w:numPr>
      </w:pPr>
      <w:r>
        <w:rPr/>
        <w:t xml:space="preserve">Examples or applications to illustrate the concepts
</w:t>
      </w:r>
    </w:p>
    <w:p>
      <w:pPr>
        <w:spacing w:after="0"/>
        <w:numPr>
          <w:ilvl w:val="0"/>
          <w:numId w:val="2"/>
        </w:numPr>
      </w:pPr>
      <w:r>
        <w:rPr/>
        <w:t xml:space="preserve">Methods for calculating distribution functions and probability density functions
</w:t>
      </w:r>
    </w:p>
    <w:p>
      <w:pPr>
        <w:numPr>
          <w:ilvl w:val="0"/>
          <w:numId w:val="2"/>
        </w:numPr>
      </w:pPr>
      <w:r>
        <w:rPr/>
        <w:t xml:space="preserve">Importance of random variable functions in probability theory.</w:t>
      </w:r>
    </w:p>
    <w:p>
      <w:pPr>
        <w:pStyle w:val="Heading1"/>
      </w:pPr>
      <w:bookmarkStart w:id="6" w:name="_Toc6"/>
      <w:r>
        <w:t>Report location:</w:t>
      </w:r>
      <w:bookmarkEnd w:id="6"/>
    </w:p>
    <w:p>
      <w:hyperlink r:id="rId8" w:history="1">
        <w:r>
          <w:rPr>
            <w:color w:val="2980b9"/>
            <w:u w:val="single"/>
          </w:rPr>
          <w:t xml:space="preserve">https://www.fullpicture.app/item/e2ae8776d5eac715e9e4cec291cc559e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2624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weixin_42584758/article/details/129526442" TargetMode="External"/><Relationship Id="rId8" Type="http://schemas.openxmlformats.org/officeDocument/2006/relationships/hyperlink" Target="https://www.fullpicture.app/item/e2ae8776d5eac715e9e4cec291cc55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2023-12-29T11:10:22+01:00</dcterms:created>
  <dcterms:modified xsi:type="dcterms:W3CDTF">2023-12-29T11:10:22+01:00</dcterms:modified>
</cp:coreProperties>
</file>

<file path=docProps/custom.xml><?xml version="1.0" encoding="utf-8"?>
<Properties xmlns="http://schemas.openxmlformats.org/officeDocument/2006/custom-properties" xmlns:vt="http://schemas.openxmlformats.org/officeDocument/2006/docPropsVTypes"/>
</file>