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外文检索</w:t></w:r><w:br/><w:hyperlink r:id="rId7" w:history="1"><w:r><w:rPr><w:color w:val="2980b9"/><w:u w:val="single"/></w:rPr><w:t xml:space="preserve">https://scholar.cnki.net/home/search?sw=1&sw-input=Rural+tourism+development+level</w:t></w:r></w:hyperlink></w:p><w:p><w:pPr><w:pStyle w:val="Heading1"/></w:pPr><w:bookmarkStart w:id="2" w:name="_Toc2"/><w:r><w:t>Article summary:</w:t></w:r><w:bookmarkEnd w:id="2"/></w:p><w:p><w:pPr><w:jc w:val="both"/></w:pPr><w:r><w:rPr/><w:t xml:space="preserve">1. 通过大数据优化农村生态旅游产业结构，提高农民经济水平和升级农村旅游业结构。</w:t></w:r></w:p><w:p><w:pPr><w:jc w:val="both"/></w:pPr><w:r><w:rPr/><w:t xml:space="preserve">2. 研究了云南生态体育旅游发展的现状，认为它是一种促进体育和旅游融合的新兴产业，并面临现实挑战和未来趋势。</w:t></w:r></w:p><w:p><w:pPr><w:jc w:val="both"/></w:pPr><w:r><w:rPr/><w:t xml:space="preserve">3. 通过评估祁连县典型村庄的农村旅游发展情况，划分了祁连县当前阶段的农村旅游水平，并提供了促进祁连县农村旅游复兴的参考建议。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根据提供的文章内容，无法进行详细的批判性分析。文章只提供了摘要和关键词，并没有提供具体的论点、证据或数据支持。因此，无法确定其中是否存在潜在偏见、片面报道、无根据的主张、缺失的考虑点、所提出主张的缺失证据、未探索的反驳、宣传内容等问题。同时，由于没有完整的文章内容，也无法评估是否注意到可能的风险或是否平等地呈现双方观点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搜索相关的新闻报道或研究，以获取更多关于该主题的信息。
</w:t></w:r></w:p><w:p><w:pPr><w:spacing w:after="0"/><w:numPr><w:ilvl w:val="0"/><w:numId w:val="2"/></w:numPr></w:pPr><w:r><w:rPr/><w:t xml:space="preserve">查找相关的学术论文或专家观点，以了解不同的观点和证据。
</w:t></w:r></w:p><w:p><w:pPr><w:spacing w:after="0"/><w:numPr><w:ilvl w:val="0"/><w:numId w:val="2"/></w:numPr></w:pPr><w:r><w:rPr/><w:t xml:space="preserve">阅读其他类似主题的文章，以比较和对比不同的观点。
</w:t></w:r></w:p><w:p><w:pPr><w:spacing w:after="0"/><w:numPr><w:ilvl w:val="0"/><w:numId w:val="2"/></w:numPr></w:pPr><w:r><w:rPr/><w:t xml:space="preserve">尝试找到作者的其他作品或观点，以了解他们的立场和偏好。
</w:t></w:r></w:p><w:p><w:pPr><w:spacing w:after="0"/><w:numPr><w:ilvl w:val="0"/><w:numId w:val="2"/></w:numPr></w:pPr><w:r><w:rPr/><w:t xml:space="preserve">考虑文章中提到的关键词的定义和解释，以确保理解作者的意图。
</w:t></w:r></w:p><w:p><w:pPr><w:numPr><w:ilvl w:val="0"/><w:numId w:val="2"/></w:numPr></w:pPr><w:r><w:rPr/><w:t xml:space="preserve">保持批判思维，不断提出问题和质疑，以确保获取全面和客观的信息。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https://www.fullpicture.app/item/e24b36bc2ed2956a9f0a7a92cba2d09c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96319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holar.cnki.net/home/search?sw=1&amp;sw-input=Rural+tourism+development+level" TargetMode="External"/><Relationship Id="rId8" Type="http://schemas.openxmlformats.org/officeDocument/2006/relationships/hyperlink" Target="https://www.fullpicture.app/item/e24b36bc2ed2956a9f0a7a92cba2d0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2024-02-16T14:44:49+01:00</dcterms:created>
  <dcterms:modified xsi:type="dcterms:W3CDTF">2024-02-16T14:44:49+01:00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