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 searched for richard carrier - History for Atheists</w:t>
      </w:r>
      <w:br/>
      <w:hyperlink r:id="rId7" w:history="1">
        <w:r>
          <w:rPr>
            <w:color w:val="2980b9"/>
            <w:u w:val="single"/>
          </w:rPr>
          <w:t xml:space="preserve">https://historyforatheists.com/?s=richard+carrier</w:t>
        </w:r>
      </w:hyperlink>
    </w:p>
    <w:p>
      <w:pPr>
        <w:pStyle w:val="Heading1"/>
      </w:pPr>
      <w:bookmarkStart w:id="2" w:name="_Toc2"/>
      <w:r>
        <w:t>Article summary:</w:t>
      </w:r>
      <w:bookmarkEnd w:id="2"/>
    </w:p>
    <w:p>
      <w:pPr>
        <w:jc w:val="both"/>
      </w:pPr>
      <w:r>
        <w:rPr/>
        <w:t xml:space="preserve">1. Richard Carrier has responded to a critique of his argument that Josephus does not refer to Jesus of Nazareth in Antiquities XX.200, but the results are confused and inaccurate.</w:t>
      </w:r>
    </w:p>
    <w:p>
      <w:pPr>
        <w:jc w:val="both"/>
      </w:pPr>
      <w:r>
        <w:rPr/>
        <w:t xml:space="preserve">2. PZ Myers has gone through a journey regarding the likely existence of a historical Jesus and now appears to accept the consensus position of almost all critical scholars.</w:t>
      </w:r>
    </w:p>
    <w:p>
      <w:pPr>
        <w:jc w:val="both"/>
      </w:pPr>
      <w:r>
        <w:rPr/>
        <w:t xml:space="preserve">3. Many ideologues want Hitler to belong to “the other side”, but what is true? Was he an atheist, neo-pagan occultist or devout Christian?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provides an overview of Richard Carrier's response to a critique of his argument that Josephus does not refer to Jesus of Nazareth in Antiquities XX.200, as well as PZ Myers' journey regarding the likely existence of a historical Jesus and the debate over whether Adolf Hitler was an atheist, neo-pagan occultist or devout Christian. The article is written from an atheistic perspective and presents arguments in favor of atheism without providing any counterarguments or evidence for opposing views. It also fails to mention potential risks associated with atheism or explore counterarguments against its claims. Additionally, it does not present both sides equally and instead focuses on promoting atheistic views while ignoring other perspectives. As such, this article should be read with caution and further research should be done before accepting its claims as fact.</w:t>
      </w:r>
    </w:p>
    <w:p>
      <w:pPr>
        <w:pStyle w:val="Heading1"/>
      </w:pPr>
      <w:bookmarkStart w:id="5" w:name="_Toc5"/>
      <w:r>
        <w:t>Topics for further research:</w:t>
      </w:r>
      <w:bookmarkEnd w:id="5"/>
    </w:p>
    <w:p>
      <w:pPr>
        <w:spacing w:after="0"/>
        <w:numPr>
          <w:ilvl w:val="0"/>
          <w:numId w:val="2"/>
        </w:numPr>
      </w:pPr>
      <w:r>
        <w:rPr/>
        <w:t xml:space="preserve">Historical Jesus debate</w:t>
      </w:r>
    </w:p>
    <w:p>
      <w:pPr>
        <w:spacing w:after="0"/>
        <w:numPr>
          <w:ilvl w:val="0"/>
          <w:numId w:val="2"/>
        </w:numPr>
      </w:pPr>
      <w:r>
        <w:rPr/>
        <w:t xml:space="preserve">Adolf Hitler religious beliefs</w:t>
      </w:r>
    </w:p>
    <w:p>
      <w:pPr>
        <w:spacing w:after="0"/>
        <w:numPr>
          <w:ilvl w:val="0"/>
          <w:numId w:val="2"/>
        </w:numPr>
      </w:pPr>
      <w:r>
        <w:rPr/>
        <w:t xml:space="preserve">Arguments for the existence of God</w:t>
      </w:r>
    </w:p>
    <w:p>
      <w:pPr>
        <w:spacing w:after="0"/>
        <w:numPr>
          <w:ilvl w:val="0"/>
          <w:numId w:val="2"/>
        </w:numPr>
      </w:pPr>
      <w:r>
        <w:rPr/>
        <w:t xml:space="preserve">Risks associated with atheism</w:t>
      </w:r>
    </w:p>
    <w:p>
      <w:pPr>
        <w:spacing w:after="0"/>
        <w:numPr>
          <w:ilvl w:val="0"/>
          <w:numId w:val="2"/>
        </w:numPr>
      </w:pPr>
      <w:r>
        <w:rPr/>
        <w:t xml:space="preserve">Counterarguments against atheism</w:t>
      </w:r>
    </w:p>
    <w:p>
      <w:pPr>
        <w:numPr>
          <w:ilvl w:val="0"/>
          <w:numId w:val="2"/>
        </w:numPr>
      </w:pPr>
      <w:r>
        <w:rPr/>
        <w:t xml:space="preserve">Debate between atheism and theism</w:t>
      </w:r>
    </w:p>
    <w:p>
      <w:pPr>
        <w:pStyle w:val="Heading1"/>
      </w:pPr>
      <w:bookmarkStart w:id="6" w:name="_Toc6"/>
      <w:r>
        <w:t>Report location:</w:t>
      </w:r>
      <w:bookmarkEnd w:id="6"/>
    </w:p>
    <w:p>
      <w:hyperlink r:id="rId8" w:history="1">
        <w:r>
          <w:rPr>
            <w:color w:val="2980b9"/>
            <w:u w:val="single"/>
          </w:rPr>
          <w:t xml:space="preserve">https://www.fullpicture.app/item/e1debb09002dd04abd50b34d524a2169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972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s=richard+carrier" TargetMode="External"/><Relationship Id="rId8" Type="http://schemas.openxmlformats.org/officeDocument/2006/relationships/hyperlink" Target="https://www.fullpicture.app/item/e1debb09002dd04abd50b34d524a21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2023-02-23T00:09:20+01:00</dcterms:created>
  <dcterms:modified xsi:type="dcterms:W3CDTF">2023-02-23T00:09:20+01:00</dcterms:modified>
</cp:coreProperties>
</file>

<file path=docProps/custom.xml><?xml version="1.0" encoding="utf-8"?>
<Properties xmlns="http://schemas.openxmlformats.org/officeDocument/2006/custom-properties" xmlns:vt="http://schemas.openxmlformats.org/officeDocument/2006/docPropsVTypes"/>
</file>