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Strategii de cercetare in psihologia muncii si organizationala : Metodologia cercetarii in psihologia muncii industriale si organizationale</w:t>
      </w:r>
      <w:br/>
      <w:hyperlink r:id="rId7" w:history="1">
        <w:r>
          <w:rPr>
            <w:color w:val="2980b9"/>
            <w:u w:val="single"/>
          </w:rPr>
          <w:t xml:space="preserve">https://www.stiucum.com/management/resurse-umane/83/strategii-de-cercetare-an-psih22179.php</w:t>
        </w:r>
      </w:hyperlink>
    </w:p>
    <w:p>
      <w:pPr>
        <w:pStyle w:val="Heading1"/>
      </w:pPr>
      <w:bookmarkStart w:id="2" w:name="_Toc2"/>
      <w:r>
        <w:t>Article summary:</w:t>
      </w:r>
      <w:bookmarkEnd w:id="2"/>
    </w:p>
    <w:p>
      <w:pPr>
        <w:jc w:val="both"/>
      </w:pPr>
      <w:r>
        <w:rPr/>
        <w:t xml:space="preserve">1. Rezultatele studiilor din psihologia muncii industriale și organizaționale depind de designul și metodele de investigație alese.</w:t>
      </w:r>
    </w:p>
    <w:p>
      <w:pPr>
        <w:jc w:val="both"/>
      </w:pPr>
      <w:r>
        <w:rPr/>
        <w:t xml:space="preserve">2. Există opt strategii diferite de cercetare în acest domeniu, care implică diferite grade de generalizare a concluziilor, realism al contextului și control al variabilelor.</w:t>
      </w:r>
    </w:p>
    <w:p>
      <w:pPr>
        <w:jc w:val="both"/>
      </w:pPr>
      <w:r>
        <w:rPr/>
        <w:t xml:space="preserve">3. Exemple de cercetări includ sinteze critice ale literaturii de specialitate, anchete sociologice, experimente de laborator, simulari experimentale și studii de teren.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"Strategii de cercetare în psihologia muncii și organizaționale: Metodologia cercetării în psihologia muncii industriale și organizaționale" prezintă diferite strategii de cercetare utilizate în domeniul psihologiei muncii și organizaționale. Cu toate acestea, există câteva aspecte care pot fi criticate în ceea ce privește conținutul și prezentarea informațiilor.</w:t>
      </w:r>
    </w:p>
    <w:p>
      <w:pPr>
        <w:jc w:val="both"/>
      </w:pPr>
      <w:r>
        <w:rPr/>
        <w:t xml:space="preserve"/>
      </w:r>
    </w:p>
    <w:p>
      <w:pPr>
        <w:jc w:val="both"/>
      </w:pPr>
      <w:r>
        <w:rPr/>
        <w:t xml:space="preserve">În primul rând, articolul nu oferă suficiente detalii despre sursele utilizate pentru a susține afirmațiile făcute. Nu sunt menționate studiile sau cercetările specifice care au fost luate în considerare pentru a ajunge la concluziile prezentate. Aceasta face ca informațiile să fie mai puțin credibile și mai dificil de verificat.</w:t>
      </w:r>
    </w:p>
    <w:p>
      <w:pPr>
        <w:jc w:val="both"/>
      </w:pPr>
      <w:r>
        <w:rPr/>
        <w:t xml:space="preserve"/>
      </w:r>
    </w:p>
    <w:p>
      <w:pPr>
        <w:jc w:val="both"/>
      </w:pPr>
      <w:r>
        <w:rPr/>
        <w:t xml:space="preserve">De asemenea, articolul pare să fie unilateral în abordarea sa, concentrându-se doar pe aspectele pozitive ale diferitelor strategii de cercetare. Nu se discută despre posibilele limitări sau dezavantaje ale acestor strategii. O analiză critică ar trebui să ia în considerare atât avantajele, cât și dezavantajele fiecărei strategii pentru a oferi o imagine completă.</w:t>
      </w:r>
    </w:p>
    <w:p>
      <w:pPr>
        <w:jc w:val="both"/>
      </w:pPr>
      <w:r>
        <w:rPr/>
        <w:t xml:space="preserve"/>
      </w:r>
    </w:p>
    <w:p>
      <w:pPr>
        <w:jc w:val="both"/>
      </w:pPr>
      <w:r>
        <w:rPr/>
        <w:t xml:space="preserve">Un alt aspect criticabil este lipsa de dovezi pentru susținerile făcute în articol. De exemplu, se afirmă că anchetele sociologice beneficiază de un grad mare de generalizare, dar nu sunt prezentate date sau exemple concrete pentru a susține această afirmație. Lipsa de dovezi poate afecta credibilitatea informațiilor prezentate.</w:t>
      </w:r>
    </w:p>
    <w:p>
      <w:pPr>
        <w:jc w:val="both"/>
      </w:pPr>
      <w:r>
        <w:rPr/>
        <w:t xml:space="preserve"/>
      </w:r>
    </w:p>
    <w:p>
      <w:pPr>
        <w:jc w:val="both"/>
      </w:pPr>
      <w:r>
        <w:rPr/>
        <w:t xml:space="preserve">De asemenea, articolul nu abordează în mod corespunzător potențialele părtiniri sau sursele acestora. Nu se menționează dacă autorii au vreo afiliere sau interese care ar putea influența conținutul și concluziile articolului. Aceasta poate ridica întrebări cu privire la obiectivitatea și imparțialitatea informațiilor prezentate.</w:t>
      </w:r>
    </w:p>
    <w:p>
      <w:pPr>
        <w:jc w:val="both"/>
      </w:pPr>
      <w:r>
        <w:rPr/>
        <w:t xml:space="preserve"/>
      </w:r>
    </w:p>
    <w:p>
      <w:pPr>
        <w:jc w:val="both"/>
      </w:pPr>
      <w:r>
        <w:rPr/>
        <w:t xml:space="preserve">În plus, articolul pare să fie mai mult o prezentare promoțională a diferitelor strategii de cercetare, fără a explora în profunzime aspectele critice sau controversele asociate cu aceste strategii. O analiză critică ar trebui să ia în considerare atât avantajele, cât și dezavantajele fiecărei strategii și să ofere o perspectivă echilibrată asupra subiectului.</w:t>
      </w:r>
    </w:p>
    <w:p>
      <w:pPr>
        <w:jc w:val="both"/>
      </w:pPr>
      <w:r>
        <w:rPr/>
        <w:t xml:space="preserve"/>
      </w:r>
    </w:p>
    <w:p>
      <w:pPr>
        <w:jc w:val="both"/>
      </w:pPr>
      <w:r>
        <w:rPr/>
        <w:t xml:space="preserve">În concluzie, articolul "Strategii de cercetare în psihologia muncii și organizaționale: Metodologia cercetării în psihologia muncii industriale și organizaționale" prezintă diferite strategii de cercetare utilizate în domeniul psihologiei muncii și organizaționale. Cu toate acestea, există câteva aspecte critice care pot fi aduse la lumină, cum ar fi lipsa de detalii despre sursele utilizate, raportarea unilaterală, lipsa de dovezi pentru susținerile făcute și prezentarea promoțională a informațiilor. O analiză critică ar trebui să ia în considerare atât avantajele, cât și dezavantajele fiecărei strategii și să ofere o perspectivă echilibrată asupra subiectului.</w:t>
      </w:r>
    </w:p>
    <w:p>
      <w:pPr>
        <w:pStyle w:val="Heading1"/>
      </w:pPr>
      <w:bookmarkStart w:id="5" w:name="_Toc5"/>
      <w:r>
        <w:t>Topics for further research:</w:t>
      </w:r>
      <w:bookmarkEnd w:id="5"/>
    </w:p>
    <w:p>
      <w:pPr>
        <w:spacing w:after="0"/>
        <w:numPr>
          <w:ilvl w:val="0"/>
          <w:numId w:val="2"/>
        </w:numPr>
      </w:pPr>
      <w:r>
        <w:rPr/>
        <w:t xml:space="preserve">Limitations and disadvantages of research strategies in industrial and organizational psychology
</w:t>
      </w:r>
    </w:p>
    <w:p>
      <w:pPr>
        <w:spacing w:after="0"/>
        <w:numPr>
          <w:ilvl w:val="0"/>
          <w:numId w:val="2"/>
        </w:numPr>
      </w:pPr>
      <w:r>
        <w:rPr/>
        <w:t xml:space="preserve">Critiques of the article Research strategies in industrial and organizational psychology
</w:t>
      </w:r>
    </w:p>
    <w:p>
      <w:pPr>
        <w:spacing w:after="0"/>
        <w:numPr>
          <w:ilvl w:val="0"/>
          <w:numId w:val="2"/>
        </w:numPr>
      </w:pPr>
      <w:r>
        <w:rPr/>
        <w:t xml:space="preserve">Unbiased analysis of research strategies in industrial and organizational psychology
</w:t>
      </w:r>
    </w:p>
    <w:p>
      <w:pPr>
        <w:spacing w:after="0"/>
        <w:numPr>
          <w:ilvl w:val="0"/>
          <w:numId w:val="2"/>
        </w:numPr>
      </w:pPr>
      <w:r>
        <w:rPr/>
        <w:t xml:space="preserve">Controversies surrounding research strategies in industrial and organizational psychology
</w:t>
      </w:r>
    </w:p>
    <w:p>
      <w:pPr>
        <w:spacing w:after="0"/>
        <w:numPr>
          <w:ilvl w:val="0"/>
          <w:numId w:val="2"/>
        </w:numPr>
      </w:pPr>
      <w:r>
        <w:rPr/>
        <w:t xml:space="preserve">Potential biases and affiliations in the article Research strategies in industrial and organizational psychology
</w:t>
      </w:r>
    </w:p>
    <w:p>
      <w:pPr>
        <w:numPr>
          <w:ilvl w:val="0"/>
          <w:numId w:val="2"/>
        </w:numPr>
      </w:pPr>
      <w:r>
        <w:rPr/>
        <w:t xml:space="preserve">Balanced perspective on research strategies in industrial and organizational psychology</w:t>
      </w:r>
    </w:p>
    <w:p>
      <w:pPr>
        <w:pStyle w:val="Heading1"/>
      </w:pPr>
      <w:bookmarkStart w:id="6" w:name="_Toc6"/>
      <w:r>
        <w:t>Report location:</w:t>
      </w:r>
      <w:bookmarkEnd w:id="6"/>
    </w:p>
    <w:p>
      <w:hyperlink r:id="rId8" w:history="1">
        <w:r>
          <w:rPr>
            <w:color w:val="2980b9"/>
            <w:u w:val="single"/>
          </w:rPr>
          <w:t xml:space="preserve">https://www.fullpicture.app/item/e19feba864e0991c92dc6065bec5f365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EEBA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iucum.com/management/resurse-umane/83/strategii-de-cercetare-an-psih22179.php" TargetMode="External"/><Relationship Id="rId8" Type="http://schemas.openxmlformats.org/officeDocument/2006/relationships/hyperlink" Target="https://www.fullpicture.app/item/e19feba864e0991c92dc6065bec5f3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2023-09-04T12:39:37+02:00</dcterms:created>
  <dcterms:modified xsi:type="dcterms:W3CDTF">2023-09-04T12:39:37+02:00</dcterms:modified>
</cp:coreProperties>
</file>

<file path=docProps/custom.xml><?xml version="1.0" encoding="utf-8"?>
<Properties xmlns="http://schemas.openxmlformats.org/officeDocument/2006/custom-properties" xmlns:vt="http://schemas.openxmlformats.org/officeDocument/2006/docPropsVTypes"/>
</file>