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Us FR | Nations Unies</w:t>
      </w:r>
      <w:br/>
      <w:hyperlink r:id="rId7" w:history="1">
        <w:r>
          <w:rPr>
            <w:color w:val="2980b9"/>
            <w:u w:val="single"/>
          </w:rPr>
          <w:t xml:space="preserve">https://www.un.org/fr/about-us</w:t>
        </w:r>
      </w:hyperlink>
    </w:p>
    <w:p>
      <w:pPr>
        <w:pStyle w:val="Heading1"/>
      </w:pPr>
      <w:bookmarkStart w:id="2" w:name="_Toc2"/>
      <w:r>
        <w:t>Article summary:</w:t>
      </w:r>
      <w:bookmarkEnd w:id="2"/>
    </w:p>
    <w:p>
      <w:pPr>
        <w:jc w:val="both"/>
      </w:pPr>
      <w:r>
        <w:rPr/>
        <w:t xml:space="preserve">1. Le Secrétaire général de l'ONU est nommé pour un mandat renouvelable de cinq ans et est l'incarnation des idéaux des Nations Unies.</w:t>
      </w:r>
    </w:p>
    <w:p>
      <w:pPr>
        <w:jc w:val="both"/>
      </w:pPr>
      <w:r>
        <w:rPr/>
        <w:t xml:space="preserve">2. L'actuel Secrétaire général, António Guterres, a été reconduit pour un second mandat en juin 2021 et s'est engagé à aider à sortir de la pandémie de COVID-19.</w:t>
      </w:r>
    </w:p>
    <w:p>
      <w:pPr>
        <w:jc w:val="both"/>
      </w:pPr>
      <w:r>
        <w:rPr/>
        <w:t xml:space="preserve">3. En 75 ans, l'ONU et ses institutions ont reçu douze prix Nobel de la paix, dont deux pour Haut-Commissariat des Nations Unies pour les réfugiés.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informations de base sur le Secrétaire général de l'ONU, António Guterres, et son rôle en tant que porte-parole des peuples du monde. Cependant, il ne fournit pas beaucoup d'informations sur les réalisations spécifiques de Guterres ou sur les défis auxquels il est confronté dans son rôle.</w:t>
      </w:r>
    </w:p>
    <w:p>
      <w:pPr>
        <w:jc w:val="both"/>
      </w:pPr>
      <w:r>
        <w:rPr/>
        <w:t xml:space="preserve"/>
      </w:r>
    </w:p>
    <w:p>
      <w:pPr>
        <w:jc w:val="both"/>
      </w:pPr>
      <w:r>
        <w:rPr/>
        <w:t xml:space="preserve">Le biais potentiel de l'article est qu'il présente une vision très positive et promotionnelle de l'ONU et de ses idéaux, sans aborder les critiques ou les controverses qui entourent parfois l'organisation. Par exemple, il ne mentionne pas les critiques selon lesquelles l'ONU est inefficace ou politiquement biaisée dans certaines situations.</w:t>
      </w:r>
    </w:p>
    <w:p>
      <w:pPr>
        <w:jc w:val="both"/>
      </w:pPr>
      <w:r>
        <w:rPr/>
        <w:t xml:space="preserve"/>
      </w:r>
    </w:p>
    <w:p>
      <w:pPr>
        <w:jc w:val="both"/>
      </w:pPr>
      <w:r>
        <w:rPr/>
        <w:t xml:space="preserve">De plus, bien que l'article mentionne brièvement que l'ONU a reçu douze prix Nobel de la paix au fil des ans, il ne fournit pas beaucoup d'informations sur ces réalisations spécifiques ou sur la manière dont elles ont été obtenues.</w:t>
      </w:r>
    </w:p>
    <w:p>
      <w:pPr>
        <w:jc w:val="both"/>
      </w:pPr>
      <w:r>
        <w:rPr/>
        <w:t xml:space="preserve"/>
      </w:r>
    </w:p>
    <w:p>
      <w:pPr>
        <w:jc w:val="both"/>
      </w:pPr>
      <w:r>
        <w:rPr/>
        <w:t xml:space="preserve">Enfin, l'article peut être considéré comme étant partiel car il ne présente qu'un seul point de vue - celui du Secrétaire général - sans explorer les opinions divergentes ou les contre-arguments.</w:t>
      </w:r>
    </w:p>
    <w:p>
      <w:pPr>
        <w:pStyle w:val="Heading1"/>
      </w:pPr>
      <w:bookmarkStart w:id="5" w:name="_Toc5"/>
      <w:r>
        <w:t>Topics for further research:</w:t>
      </w:r>
      <w:bookmarkEnd w:id="5"/>
    </w:p>
    <w:p>
      <w:pPr>
        <w:spacing w:after="0"/>
        <w:numPr>
          <w:ilvl w:val="0"/>
          <w:numId w:val="2"/>
        </w:numPr>
      </w:pPr>
      <w:r>
        <w:rPr/>
        <w:t xml:space="preserve">Critiques de l'efficacité de l'ONU dans la résolution des conflits internationaux
</w:t>
      </w:r>
    </w:p>
    <w:p>
      <w:pPr>
        <w:spacing w:after="0"/>
        <w:numPr>
          <w:ilvl w:val="0"/>
          <w:numId w:val="2"/>
        </w:numPr>
      </w:pPr>
      <w:r>
        <w:rPr/>
        <w:t xml:space="preserve">Controverses sur le biais politique de l'ONU dans certaines situations
</w:t>
      </w:r>
    </w:p>
    <w:p>
      <w:pPr>
        <w:spacing w:after="0"/>
        <w:numPr>
          <w:ilvl w:val="0"/>
          <w:numId w:val="2"/>
        </w:numPr>
      </w:pPr>
      <w:r>
        <w:rPr/>
        <w:t xml:space="preserve">Réalisations spécifiques de l'ONU dans la promotion de la paix et de la sécurité internationales
</w:t>
      </w:r>
    </w:p>
    <w:p>
      <w:pPr>
        <w:spacing w:after="0"/>
        <w:numPr>
          <w:ilvl w:val="0"/>
          <w:numId w:val="2"/>
        </w:numPr>
      </w:pPr>
      <w:r>
        <w:rPr/>
        <w:t xml:space="preserve">Critiques de l'ONU pour ne pas avoir réussi à prévenir ou à résoudre des conflits majeurs
</w:t>
      </w:r>
    </w:p>
    <w:p>
      <w:pPr>
        <w:spacing w:after="0"/>
        <w:numPr>
          <w:ilvl w:val="0"/>
          <w:numId w:val="2"/>
        </w:numPr>
      </w:pPr>
      <w:r>
        <w:rPr/>
        <w:t xml:space="preserve">Débats sur la réforme de l'ONU pour améliorer son efficacité et sa représentativité
</w:t>
      </w:r>
    </w:p>
    <w:p>
      <w:pPr>
        <w:numPr>
          <w:ilvl w:val="0"/>
          <w:numId w:val="2"/>
        </w:numPr>
      </w:pPr>
      <w:r>
        <w:rPr/>
        <w:t xml:space="preserve">Perspectives divergentes sur le rôle de l'ONU dans la gouvernance mondiale et la promotion des droits de l'homme.</w:t>
      </w:r>
    </w:p>
    <w:p>
      <w:pPr>
        <w:pStyle w:val="Heading1"/>
      </w:pPr>
      <w:bookmarkStart w:id="6" w:name="_Toc6"/>
      <w:r>
        <w:t>Report location:</w:t>
      </w:r>
      <w:bookmarkEnd w:id="6"/>
    </w:p>
    <w:p>
      <w:hyperlink r:id="rId8" w:history="1">
        <w:r>
          <w:rPr>
            <w:color w:val="2980b9"/>
            <w:u w:val="single"/>
          </w:rPr>
          <w:t xml:space="preserve">https://www.fullpicture.app/item/e160a4ad3a4d7361320aefc410a2fa28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247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org/fr/about-us" TargetMode="External"/><Relationship Id="rId8" Type="http://schemas.openxmlformats.org/officeDocument/2006/relationships/hyperlink" Target="https://www.fullpicture.app/item/e160a4ad3a4d7361320aefc410a2fa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2023-12-14T14:30:54+01:00</dcterms:created>
  <dcterms:modified xsi:type="dcterms:W3CDTF">2023-12-14T14:30:54+01:00</dcterms:modified>
</cp:coreProperties>
</file>

<file path=docProps/custom.xml><?xml version="1.0" encoding="utf-8"?>
<Properties xmlns="http://schemas.openxmlformats.org/officeDocument/2006/custom-properties" xmlns:vt="http://schemas.openxmlformats.org/officeDocument/2006/docPropsVTypes"/>
</file>