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6个免费4K壁纸资源网站，各种风格壁纸随便下载 - 知乎</w:t>
      </w:r>
      <w:br/>
      <w:hyperlink r:id="rId7" w:history="1">
        <w:r>
          <w:rPr>
            <w:color w:val="2980b9"/>
            <w:u w:val="single"/>
          </w:rPr>
          <w:t xml:space="preserve">https://zhuanlan.zhihu.com/p/584906308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Wallhaven是一个高清壁纸网站，提供丰富的高质量壁纸资源，无需注册登录即可免费下载。</w:t>
      </w:r>
    </w:p>
    <w:p>
      <w:pPr>
        <w:jc w:val="both"/>
      </w:pPr>
      <w:r>
        <w:rPr/>
        <w:t xml:space="preserve">2. The other shore network网站是一个4K高清壁纸网站，特别擅长提供动漫壁纸，并且每天可以免费下载一张。</w:t>
      </w:r>
    </w:p>
    <w:p>
      <w:pPr>
        <w:jc w:val="both"/>
      </w:pPr>
      <w:r>
        <w:rPr/>
        <w:t xml:space="preserve">3. Beiwangshan、Wallhere、3G和Minimalist等网站也都提供了大量的高质量壁纸资源，用户可以根据自己的喜好进行选择和下载。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这篇文章介绍了6个免费的4K壁纸资源网站，并提供了它们的特点和使用方法。然而，文章存在一些问题和偏见。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首先，文章没有提供关于这些网站的客观评价或比较。它只是简单地列举了这些网站，并描述了它们的特点。读者无法得知这些网站是否真正可靠、安全，以及它们所提供的壁纸质量如何。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其次，文章没有提到这些网站可能存在的版权问题。下载和使用他人创作的壁纸可能涉及侵权行为，但文章并未对此进行警示或提醒读者注意合法性。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此外，文章没有探讨这些免费壁纸资源网站背后可能存在的商业利益。有些免费资源网站可能通过广告或其他方式获取收入，而这些广告可能会干扰用户体验或潜在地威胁用户隐私。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最后，文章没有提供任何证据来支持其对这些网站质量和数量的评价。读者无法确定作者是基于什么样的标准来评价这些网站，并且是否有更好的选择可供参考。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总之，尽管该文章提供了一些免费4K壁纸资源网站，但它缺乏客观性、深入分析和证据支持。读者需要自行判断这些网站的可靠性和合法性，并注意潜在的版权问题和商业利益。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4K壁纸资源网站的客观评价和比较
</w:t>
      </w:r>
    </w:p>
    <w:p>
      <w:pPr>
        <w:spacing w:after="0"/>
        <w:numPr>
          <w:ilvl w:val="0"/>
          <w:numId w:val="2"/>
        </w:numPr>
      </w:pPr>
      <w:r>
        <w:rPr/>
        <w:t xml:space="preserve">网站的可靠性和安全性
</w:t>
      </w:r>
    </w:p>
    <w:p>
      <w:pPr>
        <w:spacing w:after="0"/>
        <w:numPr>
          <w:ilvl w:val="0"/>
          <w:numId w:val="2"/>
        </w:numPr>
      </w:pPr>
      <w:r>
        <w:rPr/>
        <w:t xml:space="preserve">壁纸质量的评估和比较
</w:t>
      </w:r>
    </w:p>
    <w:p>
      <w:pPr>
        <w:spacing w:after="0"/>
        <w:numPr>
          <w:ilvl w:val="0"/>
          <w:numId w:val="2"/>
        </w:numPr>
      </w:pPr>
      <w:r>
        <w:rPr/>
        <w:t xml:space="preserve">网站可能存在的版权问题
</w:t>
      </w:r>
    </w:p>
    <w:p>
      <w:pPr>
        <w:spacing w:after="0"/>
        <w:numPr>
          <w:ilvl w:val="0"/>
          <w:numId w:val="2"/>
        </w:numPr>
      </w:pPr>
      <w:r>
        <w:rPr/>
        <w:t xml:space="preserve">免费资源网站的商业利益和广告干扰
</w:t>
      </w:r>
    </w:p>
    <w:p>
      <w:pPr>
        <w:numPr>
          <w:ilvl w:val="0"/>
          <w:numId w:val="2"/>
        </w:numPr>
      </w:pPr>
      <w:r>
        <w:rPr/>
        <w:t xml:space="preserve">对网站质量和数量评价的证据和标准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https://www.fullpicture.app/item/e12ba24cec0e68f8076cf41c97467f77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6BF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584906308" TargetMode="External"/><Relationship Id="rId8" Type="http://schemas.openxmlformats.org/officeDocument/2006/relationships/hyperlink" Target="https://www.fullpicture.app/item/e12ba24cec0e68f8076cf41c97467f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2023-12-25T17:24:29+01:00</dcterms:created>
  <dcterms:modified xsi:type="dcterms:W3CDTF">2023-12-25T17:24:29+01:00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