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Kinematic magnetic resonance imaging for the evaluation of active motion of the mandibular condyle in patients with temporomandibular joint disorders - PubMed</w:t>
      </w:r>
      <w:br/>
      <w:hyperlink r:id="rId7" w:history="1">
        <w:r>
          <w:rPr>
            <w:color w:val="2980b9"/>
            <w:u w:val="single"/>
          </w:rPr>
          <w:t xml:space="preserve">https://pubmed.ncbi.nlm.nih.gov/36588052/</w:t>
        </w:r>
      </w:hyperlink>
    </w:p>
    <w:p>
      <w:pPr>
        <w:pStyle w:val="Heading1"/>
      </w:pPr>
      <w:bookmarkStart w:id="2" w:name="_Toc2"/>
      <w:r>
        <w:t>Article summary:</w:t>
      </w:r>
      <w:bookmarkEnd w:id="2"/>
    </w:p>
    <w:p>
      <w:pPr>
        <w:jc w:val="both"/>
      </w:pPr>
      <w:r>
        <w:rPr/>
        <w:t xml:space="preserve">1. 本研究使用运动磁共振成像技术探讨颞下颌关节紊乱患者下颌骨髁突的活动情况。</w:t>
      </w:r>
    </w:p>
    <w:p>
      <w:pPr>
        <w:jc w:val="both"/>
      </w:pPr>
      <w:r>
        <w:rPr/>
        <w:t xml:space="preserve">2. 所有颞下颌关节的髁突旋转和平移之间存在显著相关性，而不受盘状态的影响。</w:t>
      </w:r>
    </w:p>
    <w:p>
      <w:pPr>
        <w:jc w:val="both"/>
      </w:pPr>
      <w:r>
        <w:rPr/>
        <w:t xml:space="preserve">3. 正常盘组与前位移盘组和破坏盘组相比，髁突平移量较大。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该文章是一项关于使用运动磁共振成像评估颞下颌关节紊乱患者下颌骨髁突活动的研究。文章提供了详细的方法和结果，但也存在一些潜在的偏见和局限性。</w:t>
      </w:r>
    </w:p>
    <w:p>
      <w:pPr>
        <w:jc w:val="both"/>
      </w:pPr>
      <w:r>
        <w:rPr/>
        <w:t xml:space="preserve"/>
      </w:r>
    </w:p>
    <w:p>
      <w:pPr>
        <w:jc w:val="both"/>
      </w:pPr>
      <w:r>
        <w:rPr/>
        <w:t xml:space="preserve">首先，该研究是一项回顾性研究，可能存在选择偏差。其次，样本量相对较小，可能影响结果的可靠性。此外，该研究只考虑了静态图像中的颞下颌关节盘状态，并未考虑其他因素对下颌骨髁突活动的影响。</w:t>
      </w:r>
    </w:p>
    <w:p>
      <w:pPr>
        <w:jc w:val="both"/>
      </w:pPr>
      <w:r>
        <w:rPr/>
        <w:t xml:space="preserve"/>
      </w:r>
    </w:p>
    <w:p>
      <w:pPr>
        <w:jc w:val="both"/>
      </w:pPr>
      <w:r>
        <w:rPr/>
        <w:t xml:space="preserve">此外，在讨论中提出了一些主张，但并未提供足够的证据来支持这些主张。例如，在讨论中提到“DD组中发现较小的平均转换值可能与关节结构受损有关”，但并未提供任何数据或分析来支持这个主张。</w:t>
      </w:r>
    </w:p>
    <w:p>
      <w:pPr>
        <w:jc w:val="both"/>
      </w:pPr>
      <w:r>
        <w:rPr/>
        <w:t xml:space="preserve"/>
      </w:r>
    </w:p>
    <w:p>
      <w:pPr>
        <w:jc w:val="both"/>
      </w:pPr>
      <w:r>
        <w:rPr/>
        <w:t xml:space="preserve">最后，在文章中没有探讨任何潜在风险或副作用。例如，在进行运动磁共振成像时可能会暴露于辐射或强磁场等危险因素。</w:t>
      </w:r>
    </w:p>
    <w:p>
      <w:pPr>
        <w:jc w:val="both"/>
      </w:pPr>
      <w:r>
        <w:rPr/>
        <w:t xml:space="preserve"/>
      </w:r>
    </w:p>
    <w:p>
      <w:pPr>
        <w:jc w:val="both"/>
      </w:pPr>
      <w:r>
        <w:rPr/>
        <w:t xml:space="preserve">总之，该文章提供了有价值的信息和结果，但也存在一些潜在偏见和局限性。需要更多大规模、随机对照试验来验证这些结果，并进一步探索其他因素对下颌骨髁突活动的影响。</w:t>
      </w:r>
    </w:p>
    <w:p>
      <w:pPr>
        <w:pStyle w:val="Heading1"/>
      </w:pPr>
      <w:bookmarkStart w:id="5" w:name="_Toc5"/>
      <w:r>
        <w:t>Topics for further research:</w:t>
      </w:r>
      <w:bookmarkEnd w:id="5"/>
    </w:p>
    <w:p>
      <w:pPr>
        <w:spacing w:after="0"/>
        <w:numPr>
          <w:ilvl w:val="0"/>
          <w:numId w:val="2"/>
        </w:numPr>
      </w:pPr>
      <w:r>
        <w:rPr/>
        <w:t xml:space="preserve">Selection bias in retrospective studies
</w:t>
      </w:r>
    </w:p>
    <w:p>
      <w:pPr>
        <w:spacing w:after="0"/>
        <w:numPr>
          <w:ilvl w:val="0"/>
          <w:numId w:val="2"/>
        </w:numPr>
      </w:pPr>
      <w:r>
        <w:rPr/>
        <w:t xml:space="preserve">Small sample size and reliability of results
</w:t>
      </w:r>
    </w:p>
    <w:p>
      <w:pPr>
        <w:spacing w:after="0"/>
        <w:numPr>
          <w:ilvl w:val="0"/>
          <w:numId w:val="2"/>
        </w:numPr>
      </w:pPr>
      <w:r>
        <w:rPr/>
        <w:t xml:space="preserve">Limitations of considering only static images of temporomandibular joint disc
</w:t>
      </w:r>
    </w:p>
    <w:p>
      <w:pPr>
        <w:spacing w:after="0"/>
        <w:numPr>
          <w:ilvl w:val="0"/>
          <w:numId w:val="2"/>
        </w:numPr>
      </w:pPr>
      <w:r>
        <w:rPr/>
        <w:t xml:space="preserve">Lack of evidence to support certain claims in the discussion
</w:t>
      </w:r>
    </w:p>
    <w:p>
      <w:pPr>
        <w:spacing w:after="0"/>
        <w:numPr>
          <w:ilvl w:val="0"/>
          <w:numId w:val="2"/>
        </w:numPr>
      </w:pPr>
      <w:r>
        <w:rPr/>
        <w:t xml:space="preserve">Potential risks and side effects of magnetic resonance imaging
</w:t>
      </w:r>
    </w:p>
    <w:p>
      <w:pPr>
        <w:numPr>
          <w:ilvl w:val="0"/>
          <w:numId w:val="2"/>
        </w:numPr>
      </w:pPr>
      <w:r>
        <w:rPr/>
        <w:t xml:space="preserve">Need for further large-scale randomized controlled trials to validate results and explore other factors affecting mandibular condyle activity.</w:t>
      </w:r>
    </w:p>
    <w:p>
      <w:pPr>
        <w:pStyle w:val="Heading1"/>
      </w:pPr>
      <w:bookmarkStart w:id="6" w:name="_Toc6"/>
      <w:r>
        <w:t>Report location:</w:t>
      </w:r>
      <w:bookmarkEnd w:id="6"/>
    </w:p>
    <w:p>
      <w:hyperlink r:id="rId8" w:history="1">
        <w:r>
          <w:rPr>
            <w:color w:val="2980b9"/>
            <w:u w:val="single"/>
          </w:rPr>
          <w:t xml:space="preserve">https://www.fullpicture.app/item/e0f2b2fc4c37ed43df0a4dbb36df5779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962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88052/" TargetMode="External"/><Relationship Id="rId8" Type="http://schemas.openxmlformats.org/officeDocument/2006/relationships/hyperlink" Target="https://www.fullpicture.app/item/e0f2b2fc4c37ed43df0a4dbb36df57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2023-12-30T15:43:33+01:00</dcterms:created>
  <dcterms:modified xsi:type="dcterms:W3CDTF">2023-12-30T15:43:33+01:00</dcterms:modified>
</cp:coreProperties>
</file>

<file path=docProps/custom.xml><?xml version="1.0" encoding="utf-8"?>
<Properties xmlns="http://schemas.openxmlformats.org/officeDocument/2006/custom-properties" xmlns:vt="http://schemas.openxmlformats.org/officeDocument/2006/docPropsVTypes"/>
</file>