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Cost-Effective Testing of a Deep Learning Model through Input Reduction | IEEE Conference Publication | IEEE Xplore</w:t>
      </w:r>
      <w:br/>
      <w:hyperlink r:id="rId7" w:history="1">
        <w:r>
          <w:rPr>
            <w:color w:val="2980b9"/>
            <w:u w:val="single"/>
          </w:rPr>
          <w:t xml:space="preserve">https://ieeexplore.ieee.org/abstract/document/9251075</w:t>
        </w:r>
      </w:hyperlink>
    </w:p>
    <w:p>
      <w:pPr>
        <w:pStyle w:val="Heading1"/>
      </w:pPr>
      <w:bookmarkStart w:id="2" w:name="_Toc2"/>
      <w:r>
        <w:t>Article summary:</w:t>
      </w:r>
      <w:bookmarkEnd w:id="2"/>
    </w:p>
    <w:p>
      <w:pPr>
        <w:jc w:val="both"/>
      </w:pPr>
      <w:r>
        <w:rPr/>
        <w:t xml:space="preserve">1. Testing Deep Learning (DL) models is important but costly, especially manual labeling.</w:t>
      </w:r>
    </w:p>
    <w:p>
      <w:pPr>
        <w:jc w:val="both"/>
      </w:pPr>
      <w:r>
        <w:rPr/>
        <w:t xml:space="preserve">2. The proposed approach, DeepReduce, selects a representative subset of testing data to reduce cost.</w:t>
      </w:r>
    </w:p>
    <w:p>
      <w:pPr>
        <w:jc w:val="both"/>
      </w:pPr>
      <w:r>
        <w:rPr/>
        <w:t xml:space="preserve">3. DeepReduce uses a two-phase strategy to ensure testing adequacy and approximate the distribution of the whole testing data. It can reliably estimate DL model performance with only 7.5% of the whole testing data on average.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名为DeepReduce的方法，旨在通过输入数据的减少来降低深度学习模型测试的成本。作者认为，选择一个小但足够代表性的测试数据子集可以快速估计DL模型的性能，从而降低测试成本。该方法采用两阶段策略：首先选择满足测试充分性要求的测试数据，然后利用相对熵最小化来选择更多的测试数据以近似整个测试数据和所选数据之间的分布。</w:t>
      </w:r>
    </w:p>
    <w:p>
      <w:pPr>
        <w:jc w:val="both"/>
      </w:pPr>
      <w:r>
        <w:rPr/>
        <w:t xml:space="preserve"/>
      </w:r>
    </w:p>
    <w:p>
      <w:pPr>
        <w:jc w:val="both"/>
      </w:pPr>
      <w:r>
        <w:rPr/>
        <w:t xml:space="preserve">然而，该文章存在一些潜在偏见和问题。首先，作者没有提及如何确定代表性子集，并且没有考虑到可能存在偏差或不平衡的情况。其次，在评估DeepReduce时，作者只使用了四个广泛使用的数据集和15个模型进行实验，并未考虑其他类型或更复杂的模型。此外，作者并未探讨DeepReduce是否适用于所有类型的深度学习模型。</w:t>
      </w:r>
    </w:p>
    <w:p>
      <w:pPr>
        <w:jc w:val="both"/>
      </w:pPr>
      <w:r>
        <w:rPr/>
        <w:t xml:space="preserve"/>
      </w:r>
    </w:p>
    <w:p>
      <w:pPr>
        <w:jc w:val="both"/>
      </w:pPr>
      <w:r>
        <w:rPr/>
        <w:t xml:space="preserve">此外，在文章中也没有提到可能存在风险或缺点。例如，在选择代表性子集时可能会忽略某些重要特征或样本，从而导致结果不准确。另外，由于仅使用少量数据进行测试，可能会错过一些潜在错误或异常情况。</w:t>
      </w:r>
    </w:p>
    <w:p>
      <w:pPr>
        <w:jc w:val="both"/>
      </w:pPr>
      <w:r>
        <w:rPr/>
        <w:t xml:space="preserve"/>
      </w:r>
    </w:p>
    <w:p>
      <w:pPr>
        <w:jc w:val="both"/>
      </w:pPr>
      <w:r>
        <w:rPr/>
        <w:t xml:space="preserve">总之，尽管该方法提供了一种降低测试成本的方法，但作者需要更全面地考虑可能存在的偏见和风险，并进行更广泛的实验来验证其方法的有效性和适用性。</w:t>
      </w:r>
    </w:p>
    <w:p>
      <w:pPr>
        <w:pStyle w:val="Heading1"/>
      </w:pPr>
      <w:bookmarkStart w:id="5" w:name="_Toc5"/>
      <w:r>
        <w:t>Topics for further research:</w:t>
      </w:r>
      <w:bookmarkEnd w:id="5"/>
    </w:p>
    <w:p>
      <w:pPr>
        <w:spacing w:after="0"/>
        <w:numPr>
          <w:ilvl w:val="0"/>
          <w:numId w:val="2"/>
        </w:numPr>
      </w:pPr>
      <w:r>
        <w:rPr/>
        <w:t xml:space="preserve">Selection of representative subset
</w:t>
      </w:r>
    </w:p>
    <w:p>
      <w:pPr>
        <w:spacing w:after="0"/>
        <w:numPr>
          <w:ilvl w:val="0"/>
          <w:numId w:val="2"/>
        </w:numPr>
      </w:pPr>
      <w:r>
        <w:rPr/>
        <w:t xml:space="preserve">Bias and imbalance in data selection
</w:t>
      </w:r>
    </w:p>
    <w:p>
      <w:pPr>
        <w:spacing w:after="0"/>
        <w:numPr>
          <w:ilvl w:val="0"/>
          <w:numId w:val="2"/>
        </w:numPr>
      </w:pPr>
      <w:r>
        <w:rPr/>
        <w:t xml:space="preserve">Evaluation on limited datasets and models
</w:t>
      </w:r>
    </w:p>
    <w:p>
      <w:pPr>
        <w:spacing w:after="0"/>
        <w:numPr>
          <w:ilvl w:val="0"/>
          <w:numId w:val="2"/>
        </w:numPr>
      </w:pPr>
      <w:r>
        <w:rPr/>
        <w:t xml:space="preserve">Applicability to all types of DL models
</w:t>
      </w:r>
    </w:p>
    <w:p>
      <w:pPr>
        <w:spacing w:after="0"/>
        <w:numPr>
          <w:ilvl w:val="0"/>
          <w:numId w:val="2"/>
        </w:numPr>
      </w:pPr>
      <w:r>
        <w:rPr/>
        <w:t xml:space="preserve">Risks and drawbacks of representative subset selection
</w:t>
      </w:r>
    </w:p>
    <w:p>
      <w:pPr>
        <w:numPr>
          <w:ilvl w:val="0"/>
          <w:numId w:val="2"/>
        </w:numPr>
      </w:pPr>
      <w:r>
        <w:rPr/>
        <w:t xml:space="preserve">Potential errors and anomalies missed with limited testing data</w:t>
      </w:r>
    </w:p>
    <w:p>
      <w:pPr>
        <w:pStyle w:val="Heading1"/>
      </w:pPr>
      <w:bookmarkStart w:id="6" w:name="_Toc6"/>
      <w:r>
        <w:t>Report location:</w:t>
      </w:r>
      <w:bookmarkEnd w:id="6"/>
    </w:p>
    <w:p>
      <w:hyperlink r:id="rId8" w:history="1">
        <w:r>
          <w:rPr>
            <w:color w:val="2980b9"/>
            <w:u w:val="single"/>
          </w:rPr>
          <w:t xml:space="preserve">https://www.fullpicture.app/item/e095c40593050e36c40dc1b2503a4306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70C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251075" TargetMode="External"/><Relationship Id="rId8" Type="http://schemas.openxmlformats.org/officeDocument/2006/relationships/hyperlink" Target="https://www.fullpicture.app/item/e095c40593050e36c40dc1b2503a43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2023-03-24T02:25:18+01:00</dcterms:created>
  <dcterms:modified xsi:type="dcterms:W3CDTF">2023-03-24T02:25:18+01:00</dcterms:modified>
</cp:coreProperties>
</file>

<file path=docProps/custom.xml><?xml version="1.0" encoding="utf-8"?>
<Properties xmlns="http://schemas.openxmlformats.org/officeDocument/2006/custom-properties" xmlns:vt="http://schemas.openxmlformats.org/officeDocument/2006/docPropsVTypes"/>
</file>