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Episodic radiations in the fly tree of life</w:t>
      </w:r>
      <w:br/>
      <w:hyperlink r:id="rId7" w:history="1">
        <w:r>
          <w:rPr>
            <w:color w:val="2980b9"/>
            <w:u w:val="single"/>
          </w:rPr>
          <w:t xml:space="preserve">https://www.pnas.org/doi/epdf/10.1073/pnas.1012675108</w:t>
        </w:r>
      </w:hyperlink>
    </w:p>
    <w:p>
      <w:pPr>
        <w:pStyle w:val="Heading1"/>
      </w:pPr>
      <w:bookmarkStart w:id="2" w:name="_Toc2"/>
      <w:r>
        <w:t>Article summary:</w:t>
      </w:r>
      <w:bookmarkEnd w:id="2"/>
    </w:p>
    <w:p>
      <w:pPr>
        <w:jc w:val="both"/>
      </w:pPr>
      <w:r>
        <w:rPr/>
        <w:t xml:space="preserve">1. Flies are one of the four superradiations of insects and account for the majority of animal life on Earth.</w:t>
      </w:r>
    </w:p>
    <w:p>
      <w:pPr>
        <w:jc w:val="both"/>
      </w:pPr>
      <w:r>
        <w:rPr/>
        <w:t xml:space="preserve">2. A resolved phylogeny for flies provides a framework for genomic, developmental, and evolutionary studies.</w:t>
      </w:r>
    </w:p>
    <w:p>
      <w:pPr>
        <w:jc w:val="both"/>
      </w:pPr>
      <w:r>
        <w:rPr/>
        <w:t xml:space="preserve">3. The study reveals that flies experienced three episodes of rapid radiation and multiple life history transitions over 260 million years.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"Episodic radiations in the fly tree of life" provides a comprehensive phylogenomic estimate of fly relationships based on molecular and morphological data. The authors aim to resolve the relationships among major taxa within the Diptera order (flies) and identify the origins of major fly radiations.</w:t>
      </w:r>
    </w:p>
    <w:p>
      <w:pPr>
        <w:jc w:val="both"/>
      </w:pPr>
      <w:r>
        <w:rPr/>
        <w:t xml:space="preserve"/>
      </w:r>
    </w:p>
    <w:p>
      <w:pPr>
        <w:jc w:val="both"/>
      </w:pPr>
      <w:r>
        <w:rPr/>
        <w:t xml:space="preserve">One potential bias in this article is the focus on molecular data and its use in resolving fly relationships. While molecular data can provide valuable insights into evolutionary relationships, it is important to consider other sources of evidence, such as morphology and fossil records. The authors acknowledge this limitation but still heavily rely on molecular data for their analysis.</w:t>
      </w:r>
    </w:p>
    <w:p>
      <w:pPr>
        <w:jc w:val="both"/>
      </w:pPr>
      <w:r>
        <w:rPr/>
        <w:t xml:space="preserve"/>
      </w:r>
    </w:p>
    <w:p>
      <w:pPr>
        <w:jc w:val="both"/>
      </w:pPr>
      <w:r>
        <w:rPr/>
        <w:t xml:space="preserve">Another potential bias is the limited scope of the study, which only includes 149 out of 157 families within Diptera. This could lead to an incomplete understanding of fly relationships and potentially biased results. Additionally, the authors do not provide a clear rationale for why certain families were excluded from the analysis.</w:t>
      </w:r>
    </w:p>
    <w:p>
      <w:pPr>
        <w:jc w:val="both"/>
      </w:pPr>
      <w:r>
        <w:rPr/>
        <w:t xml:space="preserve"/>
      </w:r>
    </w:p>
    <w:p>
      <w:pPr>
        <w:jc w:val="both"/>
      </w:pPr>
      <w:r>
        <w:rPr/>
        <w:t xml:space="preserve">The article also makes unsupported claims about the significance of flies in animal life on Earth. While it is true that flies are diverse and abundant, claiming that they account for the majority of animal life on Earth without providing evidence or context is misleading.</w:t>
      </w:r>
    </w:p>
    <w:p>
      <w:pPr>
        <w:jc w:val="both"/>
      </w:pPr>
      <w:r>
        <w:rPr/>
        <w:t xml:space="preserve"/>
      </w:r>
    </w:p>
    <w:p>
      <w:pPr>
        <w:jc w:val="both"/>
      </w:pPr>
      <w:r>
        <w:rPr/>
        <w:t xml:space="preserve">Furthermore, there are missing points of consideration in this article. For example, the authors do not discuss potential limitations or uncertainties in their methodology or data analysis. They also do not address potential biases introduced by using only a subset of families within Diptera.</w:t>
      </w:r>
    </w:p>
    <w:p>
      <w:pPr>
        <w:jc w:val="both"/>
      </w:pPr>
      <w:r>
        <w:rPr/>
        <w:t xml:space="preserve"/>
      </w:r>
    </w:p>
    <w:p>
      <w:pPr>
        <w:jc w:val="both"/>
      </w:pPr>
      <w:r>
        <w:rPr/>
        <w:t xml:space="preserve">Additionally, there are unexplored counterarguments and alternative hypotheses that could challenge the findings presented in this article. The authors do not discuss these alternative perspectives or address any potential criticisms or limitations of their study.</w:t>
      </w:r>
    </w:p>
    <w:p>
      <w:pPr>
        <w:jc w:val="both"/>
      </w:pPr>
      <w:r>
        <w:rPr/>
        <w:t xml:space="preserve"/>
      </w:r>
    </w:p>
    <w:p>
      <w:pPr>
        <w:jc w:val="both"/>
      </w:pPr>
      <w:r>
        <w:rPr/>
        <w:t xml:space="preserve">Overall, this article presents an interesting analysis of fly relationships but has several potential biases and limitations that should be considered when interpreting its findings. It would benefit from a more balanced discussion of different sources of evidence, consideration of alternative hypotheses, and acknowledgment of uncertainties and limitations in the methodology used.</w:t>
      </w:r>
    </w:p>
    <w:p>
      <w:pPr>
        <w:pStyle w:val="Heading1"/>
      </w:pPr>
      <w:bookmarkStart w:id="5" w:name="_Toc5"/>
      <w:r>
        <w:t>Topics for further research:</w:t>
      </w:r>
      <w:bookmarkEnd w:id="5"/>
    </w:p>
    <w:p>
      <w:pPr>
        <w:spacing w:after="0"/>
        <w:numPr>
          <w:ilvl w:val="0"/>
          <w:numId w:val="2"/>
        </w:numPr>
      </w:pPr>
      <w:r>
        <w:rPr/>
        <w:t xml:space="preserve">Limitations of molecular data in phylogenetic analysis
</w:t>
      </w:r>
    </w:p>
    <w:p>
      <w:pPr>
        <w:spacing w:after="0"/>
        <w:numPr>
          <w:ilvl w:val="0"/>
          <w:numId w:val="2"/>
        </w:numPr>
      </w:pPr>
      <w:r>
        <w:rPr/>
        <w:t xml:space="preserve">Importance of morphology in resolving evolutionary relationships
</w:t>
      </w:r>
    </w:p>
    <w:p>
      <w:pPr>
        <w:spacing w:after="0"/>
        <w:numPr>
          <w:ilvl w:val="0"/>
          <w:numId w:val="2"/>
        </w:numPr>
      </w:pPr>
      <w:r>
        <w:rPr/>
        <w:t xml:space="preserve">Fossil record of flies and its implications for understanding their evolution
</w:t>
      </w:r>
    </w:p>
    <w:p>
      <w:pPr>
        <w:spacing w:after="0"/>
        <w:numPr>
          <w:ilvl w:val="0"/>
          <w:numId w:val="2"/>
        </w:numPr>
      </w:pPr>
      <w:r>
        <w:rPr/>
        <w:t xml:space="preserve">Excluded families in the phylogenomic analysis of Diptera
</w:t>
      </w:r>
    </w:p>
    <w:p>
      <w:pPr>
        <w:spacing w:after="0"/>
        <w:numPr>
          <w:ilvl w:val="0"/>
          <w:numId w:val="2"/>
        </w:numPr>
      </w:pPr>
      <w:r>
        <w:rPr/>
        <w:t xml:space="preserve">Criticisms and alternative hypotheses to the findings of the article
</w:t>
      </w:r>
    </w:p>
    <w:p>
      <w:pPr>
        <w:numPr>
          <w:ilvl w:val="0"/>
          <w:numId w:val="2"/>
        </w:numPr>
      </w:pPr>
      <w:r>
        <w:rPr/>
        <w:t xml:space="preserve">Uncertainties and limitations in the methodology used in the study of fly relationships</w:t>
      </w:r>
    </w:p>
    <w:p>
      <w:pPr>
        <w:pStyle w:val="Heading1"/>
      </w:pPr>
      <w:bookmarkStart w:id="6" w:name="_Toc6"/>
      <w:r>
        <w:t>Report location:</w:t>
      </w:r>
      <w:bookmarkEnd w:id="6"/>
    </w:p>
    <w:p>
      <w:hyperlink r:id="rId8" w:history="1">
        <w:r>
          <w:rPr>
            <w:color w:val="2980b9"/>
            <w:u w:val="single"/>
          </w:rPr>
          <w:t xml:space="preserve">https://www.fullpicture.app/item/e08373f32b5255509c0a413daf1dd19b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3418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epdf/10.1073/pnas.1012675108" TargetMode="External"/><Relationship Id="rId8" Type="http://schemas.openxmlformats.org/officeDocument/2006/relationships/hyperlink" Target="https://www.fullpicture.app/item/e08373f32b5255509c0a413daf1dd1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2023-06-28T14:40:14+02:00</dcterms:created>
  <dcterms:modified xsi:type="dcterms:W3CDTF">2023-06-28T14:40:14+02:00</dcterms:modified>
</cp:coreProperties>
</file>

<file path=docProps/custom.xml><?xml version="1.0" encoding="utf-8"?>
<Properties xmlns="http://schemas.openxmlformats.org/officeDocument/2006/custom-properties" xmlns:vt="http://schemas.openxmlformats.org/officeDocument/2006/docPropsVTypes"/>
</file>