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LLMs: Apple publica estudo sobre método que poderia rodar em iPhones - MacMagazine</w:t>
      </w:r>
      <w:br/>
      <w:hyperlink r:id="rId7" w:history="1">
        <w:r>
          <w:rPr>
            <w:color w:val="2980b9"/>
            <w:u w:val="single"/>
          </w:rPr>
          <w:t xml:space="preserve">https://macmagazine.com.br/post/2024/02/20/llms-apple-publica-estudo-sobre-metodo-que-poderia-rodar-em-iphones/</w:t>
        </w:r>
      </w:hyperlink>
    </w:p>
    <w:p>
      <w:pPr>
        <w:pStyle w:val="Heading1"/>
      </w:pPr>
      <w:bookmarkStart w:id="2" w:name="_Toc2"/>
      <w:r>
        <w:t>Article summary:</w:t>
      </w:r>
      <w:bookmarkEnd w:id="2"/>
    </w:p>
    <w:p>
      <w:pPr>
        <w:jc w:val="both"/>
      </w:pPr>
      <w:r>
        <w:rPr/>
        <w:t xml:space="preserve">1. A Apple publicou um estudo sobre um método de inferência de largos modelos de linguagem (LLMs) mais rápido eiciente, utilizando a técnica de transmissão especulativa.</w:t>
      </w:r>
    </w:p>
    <w:p>
      <w:pPr>
        <w:jc w:val="both"/>
      </w:pPr>
      <w:r>
        <w:rPr/>
        <w:t xml:space="preserve">2. O método desenvolvido pela empresa acelera a decodificação/geração de texto em LLMs entre 1,8 e 3,1 vezes sem perdas de qualidade, sendo adequado para dispositivos com limitação de recursos como iPhones.</w:t>
      </w:r>
    </w:p>
    <w:p>
      <w:pPr>
        <w:jc w:val="both"/>
      </w:pPr>
      <w:r>
        <w:rPr/>
        <w:t xml:space="preserve">3. O modelo não é de código aberto, indicando que a Apple pode ter planos concretos de implementá-lo em seus dispositivos no futuro, demonstrando os esços da empresa na área de inteligência artificial.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O artigo da MacMagazine sobre o estudo da Apple sobre métodos de inferência de largos modelos de linguagem (LLMs) apresenta informações detalhadas sobre a tecnologia desenvolvida pela empresa. No entanto, é importante analisar criticamente o conteúdo do artigo em relação a possíveis vieses e falta de informações.</w:t>
      </w:r>
    </w:p>
    <w:p>
      <w:pPr>
        <w:jc w:val="both"/>
      </w:pPr>
      <w:r>
        <w:rPr/>
        <w:t xml:space="preserve"/>
      </w:r>
    </w:p>
    <w:p>
      <w:pPr>
        <w:jc w:val="both"/>
      </w:pPr>
      <w:r>
        <w:rPr/>
        <w:t xml:space="preserve">Um dos pontos que merece destaque é a falta de fontes externas para corroborar as informações apresentadas no artigo. Embora seja mencionado que os pesquisadores da Apple publicaram um artigo descrevendo o método, não há referências a outras fontes ou estudos independentes que possam validar as reivindicações feitas. Isso levanta questões sobre a objetividade e imparcialidade do conteúdo apresentado.</w:t>
      </w:r>
    </w:p>
    <w:p>
      <w:pPr>
        <w:jc w:val="both"/>
      </w:pPr>
      <w:r>
        <w:rPr/>
        <w:t xml:space="preserve"/>
      </w:r>
    </w:p>
    <w:p>
      <w:pPr>
        <w:jc w:val="both"/>
      </w:pPr>
      <w:r>
        <w:rPr/>
        <w:t xml:space="preserve">Além disso, o artigo parece ter um viés promocional ao destacar os benefícios e eficiência do método desenvolvido pela Apple sem explorar possíveis limitações ou desafios enfrentados durante o processo de pesquisa e desenvolvimento. A ausência de contra-argumentos ou pontos de consideração alternativos também pode indicar uma abordagem unilateral na apresentação das informações.</w:t>
      </w:r>
    </w:p>
    <w:p>
      <w:pPr>
        <w:jc w:val="both"/>
      </w:pPr>
      <w:r>
        <w:rPr/>
        <w:t xml:space="preserve"/>
      </w:r>
    </w:p>
    <w:p>
      <w:pPr>
        <w:jc w:val="both"/>
      </w:pPr>
      <w:r>
        <w:rPr/>
        <w:t xml:space="preserve">Outro ponto a ser considerado é a falta de evidências concretas para sustentar as reivindicações feitas no artigo. Embora sejam mencionados dados sobre a aceleração da decodificação/geração e eficiência de parâmetros do modelo, não são fornecidos detalhes específicos ou resultados experimentais que demonstrem essas melhorias de forma clara e objetiva.</w:t>
      </w:r>
    </w:p>
    <w:p>
      <w:pPr>
        <w:jc w:val="both"/>
      </w:pPr>
      <w:r>
        <w:rPr/>
        <w:t xml:space="preserve"/>
      </w:r>
    </w:p>
    <w:p>
      <w:pPr>
        <w:jc w:val="both"/>
      </w:pPr>
      <w:r>
        <w:rPr/>
        <w:t xml:space="preserve">Por fim, a ausência de uma análise crítica mais profunda sobre os possíveis riscos ou implicações do uso dessa tecnologia em dispositivos da Apple também é uma lacuna no artigo. Seria importante explorar questões relacionadas à privacidade, segurança e impacto social do uso de inteligência artificial em larga escala, especialmente em dispositivos móveis.</w:t>
      </w:r>
    </w:p>
    <w:p>
      <w:pPr>
        <w:jc w:val="both"/>
      </w:pPr>
      <w:r>
        <w:rPr/>
        <w:t xml:space="preserve"/>
      </w:r>
    </w:p>
    <w:p>
      <w:pPr>
        <w:jc w:val="both"/>
      </w:pPr>
      <w:r>
        <w:rPr/>
        <w:t xml:space="preserve">Em resumo, o artigo da MacMagazine fornece informações interessantes sobre o estudo da Apple sobre métodos de inferência de LLMs, mas carece de uma análise crítica mais abrangente e imparcial. É importante considerar diferentes perspectivas e fontes externas para avaliar adequadamente as reivindicações feitas no texto e compreender plenamente as implicações dessa tecnologia inovadora.</w:t>
      </w:r>
    </w:p>
    <w:p>
      <w:pPr>
        <w:pStyle w:val="Heading1"/>
      </w:pPr>
      <w:bookmarkStart w:id="5" w:name="_Toc5"/>
      <w:r>
        <w:t>Topics for further research:</w:t>
      </w:r>
      <w:bookmarkEnd w:id="5"/>
    </w:p>
    <w:p>
      <w:pPr>
        <w:spacing w:after="0"/>
        <w:numPr>
          <w:ilvl w:val="0"/>
          <w:numId w:val="2"/>
        </w:numPr>
      </w:pPr>
      <w:r>
        <w:rPr/>
        <w:t xml:space="preserve">Limitações e desafios da inferência de largos modelos de linguagem
</w:t>
      </w:r>
    </w:p>
    <w:p>
      <w:pPr>
        <w:spacing w:after="0"/>
        <w:numPr>
          <w:ilvl w:val="0"/>
          <w:numId w:val="2"/>
        </w:numPr>
      </w:pPr>
      <w:r>
        <w:rPr/>
        <w:t xml:space="preserve">Estudos independentes sobre eficiência métodos de inferência de LLMs
</w:t>
      </w:r>
    </w:p>
    <w:p>
      <w:pPr>
        <w:spacing w:after="0"/>
        <w:numPr>
          <w:ilvl w:val="0"/>
          <w:numId w:val="2"/>
        </w:numPr>
      </w:pPr>
      <w:r>
        <w:rPr/>
        <w:t xml:space="preserve">Riscos de privacidade e segurança relacionados ao uso de inteligência artificial em dispositivos móveis
</w:t>
      </w:r>
    </w:p>
    <w:p>
      <w:pPr>
        <w:spacing w:after="0"/>
        <w:numPr>
          <w:ilvl w:val="0"/>
          <w:numId w:val="2"/>
        </w:numPr>
      </w:pPr>
      <w:r>
        <w:rPr/>
        <w:t xml:space="preserve">Impacto social da implementação deLMs em dispositivos da Apple
</w:t>
      </w:r>
    </w:p>
    <w:p>
      <w:pPr>
        <w:spacing w:after="0"/>
        <w:numPr>
          <w:ilvl w:val="0"/>
          <w:numId w:val="2"/>
        </w:numPr>
      </w:pPr>
      <w:r>
        <w:rPr/>
        <w:t xml:space="preserve">Análise crítica sobre a aceleração da decodificação/geração de modelos de linguagem
</w:t>
      </w:r>
    </w:p>
    <w:p>
      <w:pPr>
        <w:numPr>
          <w:ilvl w:val="0"/>
          <w:numId w:val="2"/>
        </w:numPr>
      </w:pPr>
      <w:r>
        <w:rPr/>
        <w:t xml:space="preserve">Evidências experimentais de melhorias na eficiência de parâmetros de modelos de linguagem.</w:t>
      </w:r>
    </w:p>
    <w:p>
      <w:pPr>
        <w:pStyle w:val="Heading1"/>
      </w:pPr>
      <w:bookmarkStart w:id="6" w:name="_Toc6"/>
      <w:r>
        <w:t>Report location:</w:t>
      </w:r>
      <w:bookmarkEnd w:id="6"/>
    </w:p>
    <w:p>
      <w:hyperlink r:id="rId8" w:history="1">
        <w:r>
          <w:rPr>
            <w:color w:val="2980b9"/>
            <w:u w:val="single"/>
          </w:rPr>
          <w:t xml:space="preserve">https://www.fullpicture.app/item/df20b7ca0dade6e539bdba1ff8872336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9507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cmagazine.com.br/post/2024/02/20/llms-apple-publica-estudo-sobre-metodo-que-poderia-rodar-em-iphones/" TargetMode="External"/><Relationship Id="rId8" Type="http://schemas.openxmlformats.org/officeDocument/2006/relationships/hyperlink" Target="https://www.fullpicture.app/item/df20b7ca0dade6e539bdba1ff88723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2024-03-10T07:50:26+01:00</dcterms:created>
  <dcterms:modified xsi:type="dcterms:W3CDTF">2024-03-10T07:50:26+01:00</dcterms:modified>
</cp:coreProperties>
</file>

<file path=docProps/custom.xml><?xml version="1.0" encoding="utf-8"?>
<Properties xmlns="http://schemas.openxmlformats.org/officeDocument/2006/custom-properties" xmlns:vt="http://schemas.openxmlformats.org/officeDocument/2006/docPropsVTypes"/>
</file>