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城乡关系、空间差序与农户增收——基于中国综合社会调查的数据分析 - 中国知网</w:t></w:r><w:br/><w:hyperlink r:id="rId7" w:history="1"><w:r><w:rPr><w:color w:val="2980b9"/><w:u w:val="single"/></w:rPr><w:t xml:space="preserve">http://kns-cnki-net-s.vpn.hhu.edu.cn:8118/kcms2/article/abstract?v=3uoqIhG8C44YLTlOAiTRKibYlV5Vjs7iAEhECQAQ9aTiC5BjCgn0RsCUqXecy7D8OVGAU9IsTTY3JDVWp4iPB7p-1VCr-7SM&uniplatform=NZKPT</w:t></w:r></w:hyperlink></w:p><w:p><w:pPr><w:pStyle w:val="Heading1"/></w:pPr><w:bookmarkStart w:id="2" w:name="_Toc2"/><w:r><w:t>Article summary:</w:t></w:r><w:bookmarkEnd w:id="2"/></w:p><w:p><w:pPr><w:jc w:val="both"/></w:pPr><w:r><w:rPr/><w:t xml:space="preserve">1. 城乡关系对农户增收的影响：文章指出，城乡关系是影响农户增收的重要因素。通过分析中国综合社会调查的数据，研究发现城市化进程对农村地区的经济发展和农民收入产生了积极影响。城市化带来了更多就业机会和提高了农民的工资水平，从而促进了农户增收。</w:t></w:r></w:p><w:p><w:pPr><w:jc w:val="both"/></w:pPr><w:r><w:rPr/><w:t xml:space="preserve"></w:t></w:r></w:p><w:p><w:pPr><w:jc w:val="both"/></w:pPr><w:r><w:rPr/><w:t xml:space="preserve">2. 空间差序对农户增收的作用：文章还探讨了空间差序对农户增收的作用。研究发现，不同地区之间存在着明显的经济差异和资源分配不均衡现象。这种空间差序导致一些地区的农户面临较低的收入水平和有限的发展机会，而另一些地区则享受着更好的经济条件和机遇。因此，减少空间差序、促进资源均衡配置是实现全国范围内农户增收的重要策略。</w:t></w:r></w:p><w:p><w:pPr><w:jc w:val="both"/></w:pPr><w:r><w:rPr/><w:t xml:space="preserve"></w:t></w:r></w:p><w:p><w:pPr><w:jc w:val="both"/></w:pPr><w:r><w:rPr/><w:t xml:space="preserve">3. 农村改革与政策对农户增收的影响：最后，文章强调了农村改革与政策对于促进农户增收的重要性。研究发现，农村改革和政策的实施对农民收入水平和经济发展起到了积极的推动作用。例如，土地制度改革、农业产业化和农村金融服务等政策措施都有助于提高农户的收入水平。因此，加强农村改革与政策的落实是实现农户增收的关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https://www.fullpicture.app/item/dddae8af58f3a4b82db5a298c6ac33ed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5C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hhu.edu.cn:8118/kcms2/article/abstract?v=3uoqIhG8C44YLTlOAiTRKibYlV5Vjs7iAEhECQAQ9aTiC5BjCgn0RsCUqXecy7D8OVGAU9IsTTY3JDVWp4iPB7p-1VCr-7SM&amp;uniplatform=NZKPT" TargetMode="External"/><Relationship Id="rId8" Type="http://schemas.openxmlformats.org/officeDocument/2006/relationships/hyperlink" Target="https://www.fullpicture.app/item/dddae8af58f3a4b82db5a298c6ac33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2023-12-22T15:18:06+01:00</dcterms:created>
  <dcterms:modified xsi:type="dcterms:W3CDTF">2023-12-22T15:18:06+01:00</dcterms:modified>
</cp:coreProperties>
</file>

<file path=docProps/custom.xml><?xml version="1.0" encoding="utf-8"?>
<Properties xmlns="http://schemas.openxmlformats.org/officeDocument/2006/custom-properties" xmlns:vt="http://schemas.openxmlformats.org/officeDocument/2006/docPropsVTypes"/>
</file>