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Пока США обсуждают дополнительную помощь Украине на миллиарды долларов, там вскрываются факты хищений (The American Conservative, США) | 01.02.2024, ИноСМИ</w:t>
      </w:r>
      <w:br/>
      <w:hyperlink r:id="rId7" w:history="1">
        <w:r>
          <w:rPr>
            <w:color w:val="2980b9"/>
            <w:u w:val="single"/>
          </w:rPr>
          <w:t xml:space="preserve">https://inosmi.ru/20240201/korruptsiya-267679263.html</w:t>
        </w:r>
      </w:hyperlink>
    </w:p>
    <w:p>
      <w:pPr>
        <w:pStyle w:val="Heading1"/>
      </w:pPr>
      <w:bookmarkStart w:id="2" w:name="_Toc2"/>
      <w:r>
        <w:t>Article summary:</w:t>
      </w:r>
      <w:bookmarkEnd w:id="2"/>
    </w:p>
    <w:p>
      <w:pPr>
        <w:jc w:val="both"/>
      </w:pPr>
      <w:r>
        <w:rPr/>
        <w:t xml:space="preserve">1. American congressmen are calling for a full audit of funds received by Ukraine before providing any additional aid, as officials from the Ukrainian Ministry of Defense are accused of conspiring to steal nearly $40 million allocated for military operations.</w:t>
      </w:r>
    </w:p>
    <w:p>
      <w:pPr>
        <w:jc w:val="both"/>
      </w:pPr>
      <w:r>
        <w:rPr/>
        <w:t xml:space="preserve">2. The Security Service of Ukraine has brought charges against five individuals involved in the embezzlement scheme, with each facing up to 12 years in prison. Another suspect was detained while attempting to leave the country.</w:t>
      </w:r>
    </w:p>
    <w:p>
      <w:pPr>
        <w:jc w:val="both"/>
      </w:pPr>
      <w:r>
        <w:rPr/>
        <w:t xml:space="preserve">3. The stolen funds were intended for the purchase of artillery mines and were supposed to be transferred to a foreign company for delivery to Ukraine. However, the money ended up in various bank accounts in Ukraine and the Balkans before being seized and returned to the Ukrainian Ministry of Defense.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"Пока США обсуждают дополнительную помощь Украине на миллиарды долларов, там вскрываются факты хищений" (While the US discusses additional aid to Ukraine in billions of dollars, facts of theft are revealed there) discusses allegations of corruption and theft within the Ukrainian Ministry of Defense. However, a critical analysis reveals several potential biases and shortcomings in the article.</w:t>
      </w:r>
    </w:p>
    <w:p>
      <w:pPr>
        <w:jc w:val="both"/>
      </w:pPr>
      <w:r>
        <w:rPr/>
        <w:t xml:space="preserve"/>
      </w:r>
    </w:p>
    <w:p>
      <w:pPr>
        <w:jc w:val="both"/>
      </w:pPr>
      <w:r>
        <w:rPr/>
        <w:t xml:space="preserve">Firstly, the article does not provide any evidence or sources to support its claims about the scale of theft in Ukraine. It simply states that American congressmen are calling for a full audit of funds received by Ukraine without providing any specific examples or data on the alleged theft. This lack of evidence undermines the credibility of the claims made in the article.</w:t>
      </w:r>
    </w:p>
    <w:p>
      <w:pPr>
        <w:jc w:val="both"/>
      </w:pPr>
      <w:r>
        <w:rPr/>
        <w:t xml:space="preserve"/>
      </w:r>
    </w:p>
    <w:p>
      <w:pPr>
        <w:jc w:val="both"/>
      </w:pPr>
      <w:r>
        <w:rPr/>
        <w:t xml:space="preserve">Secondly, the article focuses solely on allegations of corruption within Ukraine while ignoring any potential counterarguments or explanations. It does not mention any efforts by the Ukrainian government to address corruption or improve transparency in financial transactions. This one-sided reporting gives a skewed view of the situation and fails to provide a balanced analysis.</w:t>
      </w:r>
    </w:p>
    <w:p>
      <w:pPr>
        <w:jc w:val="both"/>
      </w:pPr>
      <w:r>
        <w:rPr/>
        <w:t xml:space="preserve"/>
      </w:r>
    </w:p>
    <w:p>
      <w:pPr>
        <w:jc w:val="both"/>
      </w:pPr>
      <w:r>
        <w:rPr/>
        <w:t xml:space="preserve">Furthermore, the article does not explore possible motivations or political agendas behind these allegations. It does not consider whether these accusations could be politically motivated or part of a broader campaign to discredit Ukraine. Without considering alternative explanations, the article presents an incomplete picture and fails to critically analyze the situation.</w:t>
      </w:r>
    </w:p>
    <w:p>
      <w:pPr>
        <w:jc w:val="both"/>
      </w:pPr>
      <w:r>
        <w:rPr/>
        <w:t xml:space="preserve"/>
      </w:r>
    </w:p>
    <w:p>
      <w:pPr>
        <w:jc w:val="both"/>
      </w:pPr>
      <w:r>
        <w:rPr/>
        <w:t xml:space="preserve">Additionally, there is no mention of any potential risks or challenges faced by Ukraine in its military operations with Russia. The article only briefly mentions difficulties faced by Kyiv without providing any context or analysis. This omission overlooks important factors that could contribute to corruption or mismanagement within the defense sector.</w:t>
      </w:r>
    </w:p>
    <w:p>
      <w:pPr>
        <w:jc w:val="both"/>
      </w:pPr>
      <w:r>
        <w:rPr/>
        <w:t xml:space="preserve"/>
      </w:r>
    </w:p>
    <w:p>
      <w:pPr>
        <w:jc w:val="both"/>
      </w:pPr>
      <w:r>
        <w:rPr/>
        <w:t xml:space="preserve">Moreover, it is important to note that this article is published by The American Conservative, which may have its own biases and agenda. The publication's conservative perspective could influence the way the information is presented and interpreted. It is crucial to consider the potential biases of the source when analyzing the article's content.</w:t>
      </w:r>
    </w:p>
    <w:p>
      <w:pPr>
        <w:jc w:val="both"/>
      </w:pPr>
      <w:r>
        <w:rPr/>
        <w:t xml:space="preserve"/>
      </w:r>
    </w:p>
    <w:p>
      <w:pPr>
        <w:jc w:val="both"/>
      </w:pPr>
      <w:r>
        <w:rPr/>
        <w:t xml:space="preserve">In conclusion, this article lacks sufficient evidence, presents a one-sided view of corruption in Ukraine, fails to explore alternative explanations or counterarguments, and may be influenced by the biases of The American Conservative. A more comprehensive analysis would require considering multiple perspectives, providing supporting evidence for claims made, and exploring potential motivations behind these allegations.</w:t>
      </w:r>
    </w:p>
    <w:p>
      <w:pPr>
        <w:pStyle w:val="Heading1"/>
      </w:pPr>
      <w:bookmarkStart w:id="5" w:name="_Toc5"/>
      <w:r>
        <w:t>Topics for further research:</w:t>
      </w:r>
      <w:bookmarkEnd w:id="5"/>
    </w:p>
    <w:p>
      <w:pPr>
        <w:spacing w:after="0"/>
        <w:numPr>
          <w:ilvl w:val="0"/>
          <w:numId w:val="2"/>
        </w:numPr>
      </w:pPr>
      <w:r>
        <w:rPr/>
        <w:t xml:space="preserve">Efforts by Ukrainian government to address corruption and improve transparency in financial transactions
</w:t>
      </w:r>
    </w:p>
    <w:p>
      <w:pPr>
        <w:spacing w:after="0"/>
        <w:numPr>
          <w:ilvl w:val="0"/>
          <w:numId w:val="2"/>
        </w:numPr>
      </w:pPr>
      <w:r>
        <w:rPr/>
        <w:t xml:space="preserve">Counterarguments or explanations for allegations of corruption within the Ukrainian Ministry of Defense
</w:t>
      </w:r>
    </w:p>
    <w:p>
      <w:pPr>
        <w:spacing w:after="0"/>
        <w:numPr>
          <w:ilvl w:val="0"/>
          <w:numId w:val="2"/>
        </w:numPr>
      </w:pPr>
      <w:r>
        <w:rPr/>
        <w:t xml:space="preserve">Motivations or political agendas behind the allegations of theft in Ukraine
</w:t>
      </w:r>
    </w:p>
    <w:p>
      <w:pPr>
        <w:spacing w:after="0"/>
        <w:numPr>
          <w:ilvl w:val="0"/>
          <w:numId w:val="2"/>
        </w:numPr>
      </w:pPr>
      <w:r>
        <w:rPr/>
        <w:t xml:space="preserve">Risks or challenges faced by Ukraine in its military operations with Russia
</w:t>
      </w:r>
    </w:p>
    <w:p>
      <w:pPr>
        <w:spacing w:after="0"/>
        <w:numPr>
          <w:ilvl w:val="0"/>
          <w:numId w:val="2"/>
        </w:numPr>
      </w:pPr>
      <w:r>
        <w:rPr/>
        <w:t xml:space="preserve">Context and analysis of the difficulties faced by Kyiv in its defense sector
</w:t>
      </w:r>
    </w:p>
    <w:p>
      <w:pPr>
        <w:numPr>
          <w:ilvl w:val="0"/>
          <w:numId w:val="2"/>
        </w:numPr>
      </w:pPr>
      <w:r>
        <w:rPr/>
        <w:t xml:space="preserve">Biases and agenda of The American Conservative as a publication</w:t>
      </w:r>
    </w:p>
    <w:p>
      <w:pPr>
        <w:pStyle w:val="Heading1"/>
      </w:pPr>
      <w:bookmarkStart w:id="6" w:name="_Toc6"/>
      <w:r>
        <w:t>Report location:</w:t>
      </w:r>
      <w:bookmarkEnd w:id="6"/>
    </w:p>
    <w:p>
      <w:hyperlink r:id="rId8" w:history="1">
        <w:r>
          <w:rPr>
            <w:color w:val="2980b9"/>
            <w:u w:val="single"/>
          </w:rPr>
          <w:t xml:space="preserve">https://www.fullpicture.app/item/ddd764b59914f9e709cd911eeb4d8db7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2BD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osmi.ru/20240201/korruptsiya-267679263.html" TargetMode="External"/><Relationship Id="rId8" Type="http://schemas.openxmlformats.org/officeDocument/2006/relationships/hyperlink" Target="https://www.fullpicture.app/item/ddd764b59914f9e709cd911eeb4d8d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2024-03-06T01:48:45+01:00</dcterms:created>
  <dcterms:modified xsi:type="dcterms:W3CDTF">2024-03-06T01:48:45+01:00</dcterms:modified>
</cp:coreProperties>
</file>

<file path=docProps/custom.xml><?xml version="1.0" encoding="utf-8"?>
<Properties xmlns="http://schemas.openxmlformats.org/officeDocument/2006/custom-properties" xmlns:vt="http://schemas.openxmlformats.org/officeDocument/2006/docPropsVTypes"/>
</file>