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 GPT, the natural language processing tool!</w:t>
      </w:r>
      <w:br/>
      <w:hyperlink r:id="rId7" w:history="1">
        <w:r>
          <w:rPr>
            <w:color w:val="2980b9"/>
            <w:u w:val="single"/>
          </w:rPr>
          <w:t xml:space="preserve">https://www.numpyninja.com/post/chat-gpt-the-natural-language-processing-tool</w:t>
        </w:r>
      </w:hyperlink>
    </w:p>
    <w:p>
      <w:pPr>
        <w:pStyle w:val="Heading1"/>
      </w:pPr>
      <w:bookmarkStart w:id="2" w:name="_Toc2"/>
      <w:r>
        <w:t>Article summary:</w:t>
      </w:r>
      <w:bookmarkEnd w:id="2"/>
    </w:p>
    <w:p>
      <w:pPr>
        <w:jc w:val="both"/>
      </w:pPr>
      <w:r>
        <w:rPr/>
        <w:t xml:space="preserve">1. ChatGPT is a natural language processing tool developed by OpenAI that allows users to have human-like conversations with a chatbot.</w:t>
      </w:r>
    </w:p>
    <w:p>
      <w:pPr>
        <w:jc w:val="both"/>
      </w:pPr>
      <w:r>
        <w:rPr/>
        <w:t xml:space="preserve">2. The tool can assist with tasks such as composing emails, essays, and code, and has applications in conversational AI, content generation, and text classification.</w:t>
      </w:r>
    </w:p>
    <w:p>
      <w:pPr>
        <w:jc w:val="both"/>
      </w:pPr>
      <w:r>
        <w:rPr/>
        <w:t xml:space="preserve">3. While ChatGPT has its limitations, such as lacking expression and unique insights, it can be a valuable tool when used appropriately and with detailed prompts.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ChatGPT, a natural language processing tool developed by OpenAI. It highlights the capabilities of the tool, such as answering questions, composing emails and code, and engaging in human-like conversations. The article also mentions that ChatGPT is available in both free and paid versions and provides instructions on how to access and use the tool.</w:t>
      </w:r>
    </w:p>
    <w:p>
      <w:pPr>
        <w:jc w:val="both"/>
      </w:pPr>
      <w:r>
        <w:rPr/>
        <w:t xml:space="preserve"/>
      </w:r>
    </w:p>
    <w:p>
      <w:pPr>
        <w:jc w:val="both"/>
      </w:pPr>
      <w:r>
        <w:rPr/>
        <w:t xml:space="preserve">One potential bias in the article is its promotional tone. It presents ChatGPT as a highly capable tool with a wide range of applications, without adequately discussing its limitations or potential risks. While it briefly mentions that inappropriate requests are rejected and that the model can challenge incorrect premises, it does not delve into the challenges associated with bias, accuracy, reliability, creativity, privacy, and security that are mentioned later in the article.</w:t>
      </w:r>
    </w:p>
    <w:p>
      <w:pPr>
        <w:jc w:val="both"/>
      </w:pPr>
      <w:r>
        <w:rPr/>
        <w:t xml:space="preserve"/>
      </w:r>
    </w:p>
    <w:p>
      <w:pPr>
        <w:jc w:val="both"/>
      </w:pPr>
      <w:r>
        <w:rPr/>
        <w:t xml:space="preserve">The article claims that ChatGPT has been fine-tuned on a broad spectrum of Internet text sources and data, making it capable of generating coherent and informative responses. However, it does not provide evidence or specific examples to support this claim. Without further information on the training data used or evaluation metrics employed, it is difficult to assess the actual performance of ChatGPT.</w:t>
      </w:r>
    </w:p>
    <w:p>
      <w:pPr>
        <w:jc w:val="both"/>
      </w:pPr>
      <w:r>
        <w:rPr/>
        <w:t xml:space="preserve"/>
      </w:r>
    </w:p>
    <w:p>
      <w:pPr>
        <w:jc w:val="both"/>
      </w:pPr>
      <w:r>
        <w:rPr/>
        <w:t xml:space="preserve">The article also fails to explore counterarguments or alternative perspectives regarding the use of ChatGPT. For example, while it mentions that over-reliance on ChatGPT can reduce critical thinking and problem-solving skills, it does not discuss potential concerns about misinformation or ethical implications associated with AI-generated content.</w:t>
      </w:r>
    </w:p>
    <w:p>
      <w:pPr>
        <w:jc w:val="both"/>
      </w:pPr>
      <w:r>
        <w:rPr/>
        <w:t xml:space="preserve"/>
      </w:r>
    </w:p>
    <w:p>
      <w:pPr>
        <w:jc w:val="both"/>
      </w:pPr>
      <w:r>
        <w:rPr/>
        <w:t xml:space="preserve">Additionally, the article lacks discussion on potential biases in AI models like ChatGPT. There have been instances where AI models have exhibited biased behavior due to biases present in their training data. This issue is not addressed in the article.</w:t>
      </w:r>
    </w:p>
    <w:p>
      <w:pPr>
        <w:jc w:val="both"/>
      </w:pPr>
      <w:r>
        <w:rPr/>
        <w:t xml:space="preserve"/>
      </w:r>
    </w:p>
    <w:p>
      <w:pPr>
        <w:jc w:val="both"/>
      </w:pPr>
      <w:r>
        <w:rPr/>
        <w:t xml:space="preserve">Furthermore, there is no mention of any ongoing research or efforts by OpenAI to address these limitations or mitigate potential risks associated with using ChatGPT.</w:t>
      </w:r>
    </w:p>
    <w:p>
      <w:pPr>
        <w:jc w:val="both"/>
      </w:pPr>
      <w:r>
        <w:rPr/>
        <w:t xml:space="preserve"/>
      </w:r>
    </w:p>
    <w:p>
      <w:pPr>
        <w:jc w:val="both"/>
      </w:pPr>
      <w:r>
        <w:rPr/>
        <w:t xml:space="preserve">In conclusion, while the article provides an introduction to ChatGPT and highlights some of its potential applications, it lacks a critical analysis of the tool. It presents a one-sided view by focusing primarily on its capabilities and advantages while downplaying its limitations and potential risks. The article would benefit from a more balanced discussion that includes evidence, counterarguments, and considerations of ethical implications.</w:t>
      </w:r>
    </w:p>
    <w:p>
      <w:pPr>
        <w:pStyle w:val="Heading1"/>
      </w:pPr>
      <w:bookmarkStart w:id="5" w:name="_Toc5"/>
      <w:r>
        <w:t>Topics for further research:</w:t>
      </w:r>
      <w:bookmarkEnd w:id="5"/>
    </w:p>
    <w:p>
      <w:pPr>
        <w:spacing w:after="0"/>
        <w:numPr>
          <w:ilvl w:val="0"/>
          <w:numId w:val="2"/>
        </w:numPr>
      </w:pPr>
      <w:r>
        <w:rPr/>
        <w:t xml:space="preserve">Limitations and risks of using ChatGPT
</w:t>
      </w:r>
    </w:p>
    <w:p>
      <w:pPr>
        <w:spacing w:after="0"/>
        <w:numPr>
          <w:ilvl w:val="0"/>
          <w:numId w:val="2"/>
        </w:numPr>
      </w:pPr>
      <w:r>
        <w:rPr/>
        <w:t xml:space="preserve">Ethical implications of AI-generated content
</w:t>
      </w:r>
    </w:p>
    <w:p>
      <w:pPr>
        <w:spacing w:after="0"/>
        <w:numPr>
          <w:ilvl w:val="0"/>
          <w:numId w:val="2"/>
        </w:numPr>
      </w:pPr>
      <w:r>
        <w:rPr/>
        <w:t xml:space="preserve">Bias in AI models and its impact on ChatGPT
</w:t>
      </w:r>
    </w:p>
    <w:p>
      <w:pPr>
        <w:spacing w:after="0"/>
        <w:numPr>
          <w:ilvl w:val="0"/>
          <w:numId w:val="2"/>
        </w:numPr>
      </w:pPr>
      <w:r>
        <w:rPr/>
        <w:t xml:space="preserve">OpenAI's efforts to address limitations and risks of ChatGPT
</w:t>
      </w:r>
    </w:p>
    <w:p>
      <w:pPr>
        <w:spacing w:after="0"/>
        <w:numPr>
          <w:ilvl w:val="0"/>
          <w:numId w:val="2"/>
        </w:numPr>
      </w:pPr>
      <w:r>
        <w:rPr/>
        <w:t xml:space="preserve">Evaluating the performance and accuracy of ChatGPT
</w:t>
      </w:r>
    </w:p>
    <w:p>
      <w:pPr>
        <w:numPr>
          <w:ilvl w:val="0"/>
          <w:numId w:val="2"/>
        </w:numPr>
      </w:pPr>
      <w:r>
        <w:rPr/>
        <w:t xml:space="preserve">Concerns about misinformation and AI-generated content</w:t>
      </w:r>
    </w:p>
    <w:p>
      <w:pPr>
        <w:pStyle w:val="Heading1"/>
      </w:pPr>
      <w:bookmarkStart w:id="6" w:name="_Toc6"/>
      <w:r>
        <w:t>Report location:</w:t>
      </w:r>
      <w:bookmarkEnd w:id="6"/>
    </w:p>
    <w:p>
      <w:hyperlink r:id="rId8" w:history="1">
        <w:r>
          <w:rPr>
            <w:color w:val="2980b9"/>
            <w:u w:val="single"/>
          </w:rPr>
          <w:t xml:space="preserve">https://www.fullpicture.app/item/dd61d5b571b8f3fd0ee9787a8cb2a6cb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1F41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umpyninja.com/post/chat-gpt-the-natural-language-processing-tool" TargetMode="External"/><Relationship Id="rId8" Type="http://schemas.openxmlformats.org/officeDocument/2006/relationships/hyperlink" Target="https://www.fullpicture.app/item/dd61d5b571b8f3fd0ee9787a8cb2a6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2023-12-20T12:34:24+01:00</dcterms:created>
  <dcterms:modified xsi:type="dcterms:W3CDTF">2023-12-20T12:34:24+01:00</dcterms:modified>
</cp:coreProperties>
</file>

<file path=docProps/custom.xml><?xml version="1.0" encoding="utf-8"?>
<Properties xmlns="http://schemas.openxmlformats.org/officeDocument/2006/custom-properties" xmlns:vt="http://schemas.openxmlformats.org/officeDocument/2006/docPropsVTypes"/>
</file>