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Screenshot 2023-07-23 192033.png</w:t></w:r><w:br/><w:hyperlink r:id="rId7" w:history="1"><w:r><w:rPr><w:color w:val="2980b9"/><w:u w:val="single"/></w:rPr><w:t xml:space="preserve">https://www.dropbox.com/scl/fi/jwbfeslhwsa626ee9w9rc/Screenshot-2023-07-23-192033.png?dl=0&rlkey=3r1yaijvbhsh87u53c8l8ezt8</w:t></w:r></w:hyperlink></w:p><w:p><w:pPr><w:pStyle w:val="Heading1"/></w:pPr><w:bookmarkStart w:id="2" w:name="_Toc2"/><w:r><w:t>Article summary:</w:t></w:r><w:bookmarkEnd w:id="2"/></w:p><w:p><w:pPr><w:jc w:val="both"/></w:pPr><w:r><w:rPr/><w:t xml:space="preserve">1. The article is a screenshot of an image file titled &quot;Screenshot 2023-07-23 192033.png&quot;.</w:t></w:r></w:p><w:p><w:pPr><w:jc w:val="both"/></w:pPr><w:r><w:rPr/><w:t xml:space="preserve">2. The image appears to be the only content available, and it can only be accessed by the person who has access to it.</w:t></w:r></w:p><w:p><w:pPr><w:jc w:val="both"/></w:pPr><w:r><w:rPr/><w:t xml:space="preserve">3. Without further information or context, it is impossible to determine the content or significance of the image.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cannot analyze the content of a specific image or screenshot. However, I can provide you with some general guidelines on how to critically analyze an article based on its content.</w:t></w:r></w:p><w:p><w:pPr><w:jc w:val="both"/></w:pPr><w:r><w:rPr/><w:t xml:space="preserve"></w:t></w:r></w:p><w:p><w:pPr><w:jc w:val="both"/></w:pPr><w:r><w:rPr/><w:t xml:space="preserve">When analyzing an article, it is important to consider the following factors:</w:t></w:r></w:p><w:p><w:pPr><w:jc w:val="both"/></w:pPr><w:r><w:rPr/><w:t xml:space="preserve"></w:t></w:r></w:p><w:p><w:pPr><w:jc w:val="both"/></w:pPr><w:r><w:rPr/><w:t xml:space="preserve">1. Biases and sources: Examine the potential biases of the author or publication. Are they affiliated with any particular group or organization that may influence their perspective? Look for any conflicts of interest or funding sources that could impact the objectivity of the information presented.</w:t></w:r></w:p><w:p><w:pPr><w:jc w:val="both"/></w:pPr><w:r><w:rPr/><w:t xml:space="preserve"></w:t></w:r></w:p><w:p><w:pPr><w:jc w:val="both"/></w:pPr><w:r><w:rPr/><w:t xml:space="preserve">2. One-sided reporting: Determine if the article presents only one perspective without considering alternative viewpoints. Does it provide a balanced analysis by including different opinions and evidence?</w:t></w:r></w:p><w:p><w:pPr><w:jc w:val="both"/></w:pPr><w:r><w:rPr/><w:t xml:space="preserve"></w:t></w:r></w:p><w:p><w:pPr><w:jc w:val="both"/></w:pPr><w:r><w:rPr/><w:t xml:space="preserve">3. Unsupported claims: Identify any claims made in the article that lack supporting evidence or references. A reliable article should cite credible sources to back up its assertions.</w:t></w:r></w:p><w:p><w:pPr><w:jc w:val="both"/></w:pPr><w:r><w:rPr/><w:t xml:space="preserve"></w:t></w:r></w:p><w:p><w:pPr><w:jc w:val="both"/></w:pPr><w:r><w:rPr/><w:t xml:space="preserve">4. Missing points of consideration: Assess whether there are important aspects or counterarguments missing from the article's analysis. A comprehensive analysis should address multiple angles and perspectives on a given topic.</w:t></w:r></w:p><w:p><w:pPr><w:jc w:val="both"/></w:pPr><w:r><w:rPr/><w:t xml:space="preserve"></w:t></w:r></w:p><w:p><w:pPr><w:jc w:val="both"/></w:pPr><w:r><w:rPr/><w:t xml:space="preserve">5. Missing evidence: Evaluate whether there is sufficient evidence provided to support the claims made in the article. Look for data, research studies, expert opinions, or other forms of evidence that substantiate the arguments put forth.</w:t></w:r></w:p><w:p><w:pPr><w:jc w:val="both"/></w:pPr><w:r><w:rPr/><w:t xml:space="preserve"></w:t></w:r></w:p><w:p><w:pPr><w:jc w:val="both"/></w:pPr><w:r><w:rPr/><w:t xml:space="preserve">6. Unexplored counterarguments: Consider whether opposing viewpoints are acknowledged and addressed in a fair manner within the article. A well-rounded analysis should engage with counterarguments and present a balanced evaluation.</w:t></w:r></w:p><w:p><w:pPr><w:jc w:val="both"/></w:pPr><w:r><w:rPr/><w:t xml:space="preserve"></w:t></w:r></w:p><w:p><w:pPr><w:jc w:val="both"/></w:pPr><w:r><w:rPr/><w:t xml:space="preserve">7. Promotional content and partiality: Watch out for articles that appear overly promotional or biased towards a particular product, service, or ideology. Such articles may lack objectivity and credibility.</w:t></w:r></w:p><w:p><w:pPr><w:jc w:val="both"/></w:pPr><w:r><w:rPr/><w:t xml:space="preserve"></w:t></w:r></w:p><w:p><w:pPr><w:jc w:val="both"/></w:pPr><w:r><w:rPr/><w:t xml:space="preserve">8. Not presenting both sides equally: Determine if both sides of an argument are given equal weight in terms of coverage and analysis within the article. Bias can be evident when one perspective dominates while others are marginalized or ignored.</w:t></w:r></w:p><w:p><w:pPr><w:jc w:val="both"/></w:pPr><w:r><w:rPr/><w:t xml:space="preserve"></w:t></w:r></w:p><w:p><w:pPr><w:jc w:val="both"/></w:pPr><w:r><w:rPr/><w:t xml:space="preserve">9. Possible risks noted: Assess whether potential risks associated with the topic are adequately addressed in the article. It is important to consider both the benefits and drawbacks of a given subject.</w:t></w:r></w:p><w:p><w:pPr><w:jc w:val="both"/></w:pPr><w:r><w:rPr/><w:t xml:space="preserve"></w:t></w:r></w:p><w:p><w:pPr><w:jc w:val="both"/></w:pPr><w:r><w:rPr/><w:t xml:space="preserve">Remember, these guidelines are general and may not apply to every situation. Critical analysis requires careful evaluation of the specific content, context, and sources involved.</w:t></w:r></w:p><w:p><w:pPr><w:pStyle w:val="Heading1"/></w:pPr><w:bookmarkStart w:id="5" w:name="_Toc5"/><w:r><w:t>Topics for further research:</w:t></w:r><w:bookmarkEnd w:id="5"/></w:p><w:p><w:pPr><w:spacing w:after="0"/><w:numPr><w:ilvl w:val="0"/><w:numId w:val="2"/></w:numPr></w:pPr><w:r><w:rPr/><w:t xml:space="preserve">Counterarguments against [topic]
</w:t></w:r></w:p><w:p><w:pPr><w:spacing w:after="0"/><w:numPr><w:ilvl w:val="0"/><w:numId w:val="2"/></w:numPr></w:pPr><w:r><w:rPr/><w:t xml:space="preserve">Critiques of [author/publication] on [topic]
</w:t></w:r></w:p><w:p><w:pPr><w:spacing w:after="0"/><w:numPr><w:ilvl w:val="0"/><w:numId w:val="2"/></w:numPr></w:pPr><w:r><w:rPr/><w:t xml:space="preserve">Alternative perspectives on [topic]
</w:t></w:r></w:p><w:p><w:pPr><w:spacing w:after="0"/><w:numPr><w:ilvl w:val="0"/><w:numId w:val="2"/></w:numPr></w:pPr><w:r><w:rPr/><w:t xml:space="preserve">Research studies on [topic]
</w:t></w:r></w:p><w:p><w:pPr><w:spacing w:after="0"/><w:numPr><w:ilvl w:val="0"/><w:numId w:val="2"/></w:numPr></w:pPr><w:r><w:rPr/><w:t xml:space="preserve">Expert opinions on [topic]
</w:t></w:r></w:p><w:p><w:pPr><w:numPr><w:ilvl w:val="0"/><w:numId w:val="2"/></w:numPr></w:pPr><w:r><w:rPr/><w:t xml:space="preserve">Risks and drawbacks of [topic]</w:t></w:r></w:p><w:p><w:pPr><w:pStyle w:val="Heading1"/></w:pPr><w:bookmarkStart w:id="6" w:name="_Toc6"/><w:r><w:t>Report location:</w:t></w:r><w:bookmarkEnd w:id="6"/></w:p><w:p><w:hyperlink r:id="rId8" w:history="1"><w:r><w:rPr><w:color w:val="2980b9"/><w:u w:val="single"/></w:rPr><w:t xml:space="preserve">https://www.fullpicture.app/item/dd0ad6012a4dc63a012cd7e5b412eaab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67F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cl/fi/jwbfeslhwsa626ee9w9rc/Screenshot-2023-07-23-192033.png?dl=0&amp;rlkey=3r1yaijvbhsh87u53c8l8ezt8" TargetMode="External"/><Relationship Id="rId8" Type="http://schemas.openxmlformats.org/officeDocument/2006/relationships/hyperlink" Target="https://www.fullpicture.app/item/dd0ad6012a4dc63a012cd7e5b412ea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2024-01-13T04:15:57+01:00</dcterms:created>
  <dcterms:modified xsi:type="dcterms:W3CDTF">2024-01-13T04:15:57+01:00</dcterms:modified>
</cp:coreProperties>
</file>

<file path=docProps/custom.xml><?xml version="1.0" encoding="utf-8"?>
<Properties xmlns="http://schemas.openxmlformats.org/officeDocument/2006/custom-properties" xmlns:vt="http://schemas.openxmlformats.org/officeDocument/2006/docPropsVTypes"/>
</file>