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植物基食品的科学共识(2022年版) - 中国知网</w:t></w:r><w:br/><w:hyperlink r:id="rId7" w:history="1"><w:r><w:rPr><w:color w:val="2980b9"/><w:u w:val="single"/></w:rPr><w:t xml:space="preserve">https://kns.cnki.net/kcms2/article/abstract?v=3uoqIhG8C44YLTlOAiTRKibYlV5Vjs7iJTKGjg9uTdeTsOI_ra5_XXQ0SKCemKBZmJdSxFx3_A6-82jGjSU4S_HG2yVDlhZR&uniplatform=NZKPT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植物基食品的科学共识是指在2022年版中，通过对植物基食品的研究和实践，得出了一系列关于植物基食品的科学共识。</w:t></w:r></w:p><w:p><w:pPr><w:jc w:val="both"/></w:pPr><w:r><w:rPr/><w:t xml:space="preserve">2. 这些科学共识包括植物基食品对健康的益处、环境可持续性以及社会经济影响等方面的认知。</w:t></w:r></w:p><w:p><w:pPr><w:jc w:val="both"/></w:pPr><w:r><w:rPr/><w:t xml:space="preserve">3. 通过科学共识的建立，可以推动植物基食品在全球范围内的发展和应用，并为人们提供更多选择健康、环保和可持续发展的饮食方式。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很抱歉，我无法对具体文章进行详细的批判性分析。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批判性分析：这个短语可以帮助用户了解如何对文章进行深入的批判性分析，包括评估作者的论点、证据和逻辑推理等方面。

</w:t></w:r></w:p><w:p><w:pPr><w:spacing w:after="0"/><w:numPr><w:ilvl w:val="0"/><w:numId w:val="2"/></w:numPr></w:pPr><w:r><w:rPr/><w:t xml:space="preserve">文章主题：通过搜索文章的主题关键词，用户可以找到更多相关的信息和观点，从而更好地理解文章中未涵盖的主题。

</w:t></w:r></w:p><w:p><w:pPr><w:spacing w:after="0"/><w:numPr><w:ilvl w:val="0"/><w:numId w:val="2"/></w:numPr></w:pPr><w:r><w:rPr/><w:t xml:space="preserve">相关研究：这个短语可以帮助用户找到与文章相关的其他研究或学术论文，从而获得更全面的信息和观点。

</w:t></w:r></w:p><w:p><w:pPr><w:spacing w:after="0"/><w:numPr><w:ilvl w:val="0"/><w:numId w:val="2"/></w:numPr></w:pPr><w:r><w:rPr/><w:t xml:space="preserve">专家观点：通过搜索相关领域的专家观点，用户可以了解到更多不同的观点和解释，从而拓宽对文章的理解。

</w:t></w:r></w:p><w:p><w:pPr><w:spacing w:after="0"/><w:numPr><w:ilvl w:val="0"/><w:numId w:val="2"/></w:numPr></w:pPr><w:r><w:rPr/><w:t xml:space="preserve">相关统计数据：通过搜索相关的统计数据，用户可以获得更具体和客观的信息，从而更好地理解文章中的论点和观点。

</w:t></w:r></w:p><w:p><w:pPr><w:numPr><w:ilvl w:val="0"/><w:numId w:val="2"/></w:numPr></w:pPr><w:r><w:rPr/><w:t xml:space="preserve">相关案例研究：通过搜索相关的案例研究，用户可以了解到实际情况下的具体例子和实证数据，从而更好地理解文章中的论点和观点。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https://www.fullpicture.app/item/dcaf435cadf23e771ca98bd291f6c244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F6D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XQ0SKCemKBZmJdSxFx3_A6-82jGjSU4S_HG2yVDlhZR&amp;uniplatform=NZKPT" TargetMode="External"/><Relationship Id="rId8" Type="http://schemas.openxmlformats.org/officeDocument/2006/relationships/hyperlink" Target="https://www.fullpicture.app/item/dcaf435cadf23e771ca98bd291f6c2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2023-12-31T17:38:18+01:00</dcterms:created>
  <dcterms:modified xsi:type="dcterms:W3CDTF">2023-12-31T17:38:18+01:00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