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Hershey and Chase | BioNinja</w:t>
      </w:r>
      <w:br/>
      <w:hyperlink r:id="rId7" w:history="1">
        <w:r>
          <w:rPr>
            <w:color w:val="2980b9"/>
            <w:u w:val="single"/>
          </w:rPr>
          <w:t xml:space="preserve">https://ib.bioninja.com.au/higher-level/topic-7-nucleic-acids/71-dna-structure-and-replic/hershey-and-chase.html</w:t>
        </w:r>
      </w:hyperlink>
    </w:p>
    <w:p>
      <w:pPr>
        <w:pStyle w:val="Heading1"/>
      </w:pPr>
      <w:bookmarkStart w:id="2" w:name="_Toc2"/>
      <w:r>
        <w:t>Article summary:</w:t>
      </w:r>
      <w:bookmarkEnd w:id="2"/>
    </w:p>
    <w:p>
      <w:pPr>
        <w:jc w:val="both"/>
      </w:pPr>
      <w:r>
        <w:rPr/>
        <w:t xml:space="preserve">1. Hershey and Chase conducted experiments in 1952 to prove that DNA was the genetic material.</w:t>
      </w:r>
    </w:p>
    <w:p>
      <w:pPr>
        <w:jc w:val="both"/>
      </w:pPr>
      <w:r>
        <w:rPr/>
        <w:t xml:space="preserve">2. They used radioactive labeling of viruses grown in either sulfur or phosphorus to distinguish between radiolabeled proteins and DNA.</w:t>
      </w:r>
    </w:p>
    <w:p>
      <w:pPr>
        <w:jc w:val="both"/>
      </w:pPr>
      <w:r>
        <w:rPr/>
        <w:t xml:space="preserve">3. The results showed that only the bacteria infected with radiolabeled DNA (32P) became radioactive, proving that DNA was the genetic material transferred from the virus to the bacteria.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provides a clear and concise summary of the Hershey and Chase experiment, which is considered a landmark study in molecular biology. The experiment provided evidence that DNA is the genetic material of the cell, which was a significant breakthrough in understanding the fundamental mechanisms of life.</w:t>
      </w:r>
    </w:p>
    <w:p>
      <w:pPr>
        <w:jc w:val="both"/>
      </w:pPr>
      <w:r>
        <w:rPr/>
        <w:t xml:space="preserve"/>
      </w:r>
    </w:p>
    <w:p>
      <w:pPr>
        <w:jc w:val="both"/>
      </w:pPr>
      <w:r>
        <w:rPr/>
        <w:t xml:space="preserve">The article does not appear to have any biases or one-sided reporting. It presents the facts of the experiment objectively and accurately. However, it could benefit from providing more context about the scientific community's prevailing theories at the time and how this experiment challenged those theories.</w:t>
      </w:r>
    </w:p>
    <w:p>
      <w:pPr>
        <w:jc w:val="both"/>
      </w:pPr>
      <w:r>
        <w:rPr/>
        <w:t xml:space="preserve"/>
      </w:r>
    </w:p>
    <w:p>
      <w:pPr>
        <w:jc w:val="both"/>
      </w:pPr>
      <w:r>
        <w:rPr/>
        <w:t xml:space="preserve">One potential missing point of consideration is that while Hershey and Chase's experiment provided strong evidence for DNA as the genetic material, it did not definitively prove it. Other experiments were needed to confirm their findings fully.</w:t>
      </w:r>
    </w:p>
    <w:p>
      <w:pPr>
        <w:jc w:val="both"/>
      </w:pPr>
      <w:r>
        <w:rPr/>
        <w:t xml:space="preserve"/>
      </w:r>
    </w:p>
    <w:p>
      <w:pPr>
        <w:jc w:val="both"/>
      </w:pPr>
      <w:r>
        <w:rPr/>
        <w:t xml:space="preserve">The article does not contain any unsupported claims or unexplored counterarguments. It presents only what was observed during the experiment and its implications for our understanding of genetics.</w:t>
      </w:r>
    </w:p>
    <w:p>
      <w:pPr>
        <w:jc w:val="both"/>
      </w:pPr>
      <w:r>
        <w:rPr/>
        <w:t xml:space="preserve"/>
      </w:r>
    </w:p>
    <w:p>
      <w:pPr>
        <w:jc w:val="both"/>
      </w:pPr>
      <w:r>
        <w:rPr/>
        <w:t xml:space="preserve">There is no promotional content or partiality in this article. It simply presents scientific facts without any agenda or bias.</w:t>
      </w:r>
    </w:p>
    <w:p>
      <w:pPr>
        <w:jc w:val="both"/>
      </w:pPr>
      <w:r>
        <w:rPr/>
        <w:t xml:space="preserve"/>
      </w:r>
    </w:p>
    <w:p>
      <w:pPr>
        <w:jc w:val="both"/>
      </w:pPr>
      <w:r>
        <w:rPr/>
        <w:t xml:space="preserve">Possible risks are not noted in this article as there are no apparent risks associated with discussing this topic.</w:t>
      </w:r>
    </w:p>
    <w:p>
      <w:pPr>
        <w:jc w:val="both"/>
      </w:pPr>
      <w:r>
        <w:rPr/>
        <w:t xml:space="preserve"/>
      </w:r>
    </w:p>
    <w:p>
      <w:pPr>
        <w:jc w:val="both"/>
      </w:pPr>
      <w:r>
        <w:rPr/>
        <w:t xml:space="preserve">Overall, this article provides an informative summary of an essential scientific discovery without any apparent biases or unsupported claims.</w:t>
      </w:r>
    </w:p>
    <w:p>
      <w:pPr>
        <w:pStyle w:val="Heading1"/>
      </w:pPr>
      <w:bookmarkStart w:id="5" w:name="_Toc5"/>
      <w:r>
        <w:t>Topics for further research:</w:t>
      </w:r>
      <w:bookmarkEnd w:id="5"/>
    </w:p>
    <w:p>
      <w:pPr>
        <w:spacing w:after="0"/>
        <w:numPr>
          <w:ilvl w:val="0"/>
          <w:numId w:val="2"/>
        </w:numPr>
      </w:pPr>
      <w:r>
        <w:rPr/>
        <w:t xml:space="preserve">Prevailing theories of genetics before Hershey and Chase experiment
</w:t>
      </w:r>
    </w:p>
    <w:p>
      <w:pPr>
        <w:spacing w:after="0"/>
        <w:numPr>
          <w:ilvl w:val="0"/>
          <w:numId w:val="2"/>
        </w:numPr>
      </w:pPr>
      <w:r>
        <w:rPr/>
        <w:t xml:space="preserve">Other experiments confirming DNA as the genetic material
</w:t>
      </w:r>
    </w:p>
    <w:p>
      <w:pPr>
        <w:spacing w:after="0"/>
        <w:numPr>
          <w:ilvl w:val="0"/>
          <w:numId w:val="2"/>
        </w:numPr>
      </w:pPr>
      <w:r>
        <w:rPr/>
        <w:t xml:space="preserve">Limitations of Hershey and Chase experiment
</w:t>
      </w:r>
    </w:p>
    <w:p>
      <w:pPr>
        <w:spacing w:after="0"/>
        <w:numPr>
          <w:ilvl w:val="0"/>
          <w:numId w:val="2"/>
        </w:numPr>
      </w:pPr>
      <w:r>
        <w:rPr/>
        <w:t xml:space="preserve">Historical context of molecular biology research
</w:t>
      </w:r>
    </w:p>
    <w:p>
      <w:pPr>
        <w:spacing w:after="0"/>
        <w:numPr>
          <w:ilvl w:val="0"/>
          <w:numId w:val="2"/>
        </w:numPr>
      </w:pPr>
      <w:r>
        <w:rPr/>
        <w:t xml:space="preserve">Implications of DNA as the genetic material for genetics research
</w:t>
      </w:r>
    </w:p>
    <w:p>
      <w:pPr>
        <w:numPr>
          <w:ilvl w:val="0"/>
          <w:numId w:val="2"/>
        </w:numPr>
      </w:pPr>
      <w:r>
        <w:rPr/>
        <w:t xml:space="preserve">Current advancements in genetics research</w:t>
      </w:r>
    </w:p>
    <w:p>
      <w:pPr>
        <w:pStyle w:val="Heading1"/>
      </w:pPr>
      <w:bookmarkStart w:id="6" w:name="_Toc6"/>
      <w:r>
        <w:t>Report location:</w:t>
      </w:r>
      <w:bookmarkEnd w:id="6"/>
    </w:p>
    <w:p>
      <w:hyperlink r:id="rId8" w:history="1">
        <w:r>
          <w:rPr>
            <w:color w:val="2980b9"/>
            <w:u w:val="single"/>
          </w:rPr>
          <w:t xml:space="preserve">https://www.fullpicture.app/item/dbc5af65c36d64af9a3b77ace89ed1db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F6D2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b.bioninja.com.au/higher-level/topic-7-nucleic-acids/71-dna-structure-and-replic/hershey-and-chase.html" TargetMode="External"/><Relationship Id="rId8" Type="http://schemas.openxmlformats.org/officeDocument/2006/relationships/hyperlink" Target="https://www.fullpicture.app/item/dbc5af65c36d64af9a3b77ace89ed1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2024-01-17T14:11:16+01:00</dcterms:created>
  <dcterms:modified xsi:type="dcterms:W3CDTF">2024-01-17T14:11:16+01:00</dcterms:modified>
</cp:coreProperties>
</file>

<file path=docProps/custom.xml><?xml version="1.0" encoding="utf-8"?>
<Properties xmlns="http://schemas.openxmlformats.org/officeDocument/2006/custom-properties" xmlns:vt="http://schemas.openxmlformats.org/officeDocument/2006/docPropsVTypes"/>
</file>