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非线性优化方法小结-(最小二乘，梯度下降，高斯牛顿, LM) - 知乎</w:t>
      </w:r>
      <w:br/>
      <w:hyperlink r:id="rId7" w:history="1">
        <w:r>
          <w:rPr>
            <w:color w:val="2980b9"/>
            <w:u w:val="single"/>
          </w:rPr>
          <w:t xml:space="preserve">https://zhuanlan.zhihu.com/p/56598915</w:t>
        </w:r>
      </w:hyperlink>
    </w:p>
    <w:p>
      <w:pPr>
        <w:pStyle w:val="Heading1"/>
      </w:pPr>
      <w:bookmarkStart w:id="2" w:name="_Toc2"/>
      <w:r>
        <w:t>Article summary:</w:t>
      </w:r>
      <w:bookmarkEnd w:id="2"/>
    </w:p>
    <w:p>
      <w:pPr>
        <w:jc w:val="both"/>
      </w:pPr>
      <w:r>
        <w:rPr/>
        <w:t xml:space="preserve">1. 非线性优化方法的基本思想是通过迭代寻找梯度并下降来解决最小二乘问题。</w:t>
      </w:r>
    </w:p>
    <w:p>
      <w:pPr>
        <w:jc w:val="both"/>
      </w:pPr>
      <w:r>
        <w:rPr/>
        <w:t xml:space="preserve">2. 一阶梯度法和二阶梯度法是常用的非线性优化方法，分别通过一阶和二阶泰勒展开来求解增量。</w:t>
      </w:r>
    </w:p>
    <w:p>
      <w:pPr>
        <w:jc w:val="both"/>
      </w:pPr>
      <w:r>
        <w:rPr/>
        <w:t xml:space="preserve">3. 高斯牛顿法和Levenberg-Marquardt方法是两种实用的非线性优化方法，它们在求解增量时采用不同的策略。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偏见及其来源：文章没有明确提到作者的观点或立场，因此很难确定是否存在明显的偏见。然而，文章可能存在一些潜在的偏见，例如对于非线性优化方法的描述可能过于简化或不准确。</w:t>
      </w:r>
    </w:p>
    <w:p>
      <w:pPr>
        <w:jc w:val="both"/>
      </w:pPr>
      <w:r>
        <w:rPr/>
        <w:t xml:space="preserve"/>
      </w:r>
    </w:p>
    <w:p>
      <w:pPr>
        <w:jc w:val="both"/>
      </w:pPr>
      <w:r>
        <w:rPr/>
        <w:t xml:space="preserve">2. 片面报道：文章只介绍了最小二乘、梯度下降、高斯牛顿和LM等非线性优化方法，并没有提及其他常用的方法，如遗传算法、粒子群优化等。这种片面报道可能导致读者对非线性优化领域的整体了解不足。</w:t>
      </w:r>
    </w:p>
    <w:p>
      <w:pPr>
        <w:jc w:val="both"/>
      </w:pPr>
      <w:r>
        <w:rPr/>
        <w:t xml:space="preserve"/>
      </w:r>
    </w:p>
    <w:p>
      <w:pPr>
        <w:jc w:val="both"/>
      </w:pPr>
      <w:r>
        <w:rPr/>
        <w:t xml:space="preserve">3. 无根据的主张：文章中提到研究人员花费了大量精力探索增量解决方案，但没有提供任何支持这一主张的具体证据或引用。这种无根据的主张可能会削弱读者对文章内容的信任。</w:t>
      </w:r>
    </w:p>
    <w:p>
      <w:pPr>
        <w:jc w:val="both"/>
      </w:pPr>
      <w:r>
        <w:rPr/>
        <w:t xml:space="preserve"/>
      </w:r>
    </w:p>
    <w:p>
      <w:pPr>
        <w:jc w:val="both"/>
      </w:pPr>
      <w:r>
        <w:rPr/>
        <w:t xml:space="preserve">4. 缺失的考虑点：文章没有讨论非线性优化方法在实际应用中可能面临的挑战或限制。例如，高维问题中计算Hessian矩阵可能非常困难，并且某些函数可能没有良好定义的导数。这些缺失的考虑点使得读者无法全面了解非线性优化方法的适用性和局限性。</w:t>
      </w:r>
    </w:p>
    <w:p>
      <w:pPr>
        <w:jc w:val="both"/>
      </w:pPr>
      <w:r>
        <w:rPr/>
        <w:t xml:space="preserve"/>
      </w:r>
    </w:p>
    <w:p>
      <w:pPr>
        <w:jc w:val="both"/>
      </w:pPr>
      <w:r>
        <w:rPr/>
        <w:t xml:space="preserve">5. 所提出主张的缺失证据：文章中提到最小二乘、梯度下降、高斯牛顿和LM等方法是实际应用中常用的非线性优化方法，但没有提供具体的案例或研究结果来支持这一主张。缺乏相关证据可能使读者对这些方法的有效性产生怀疑。</w:t>
      </w:r>
    </w:p>
    <w:p>
      <w:pPr>
        <w:jc w:val="both"/>
      </w:pPr>
      <w:r>
        <w:rPr/>
        <w:t xml:space="preserve"/>
      </w:r>
    </w:p>
    <w:p>
      <w:pPr>
        <w:jc w:val="both"/>
      </w:pPr>
      <w:r>
        <w:rPr/>
        <w:t xml:space="preserve">6. 未探索的反驳：文章没有探讨其他学者或研究人员对于所介绍非线性优化方法的不同观点或批评。通过引入反驳观点，读者可以获得更全面和客观的理解。</w:t>
      </w:r>
    </w:p>
    <w:p>
      <w:pPr>
        <w:jc w:val="both"/>
      </w:pPr>
      <w:r>
        <w:rPr/>
        <w:t xml:space="preserve"/>
      </w:r>
    </w:p>
    <w:p>
      <w:pPr>
        <w:jc w:val="both"/>
      </w:pPr>
      <w:r>
        <w:rPr/>
        <w:t xml:space="preserve">7. 宣传内容：文章中存在一些宣传性质的语言，例如将某些方法描述为“最简单”的或“最直观”的。这种宣传内容可能会误导读者，并使他们对非线性优化方法形成不准确或过于简化的印象。</w:t>
      </w:r>
    </w:p>
    <w:p>
      <w:pPr>
        <w:jc w:val="both"/>
      </w:pPr>
      <w:r>
        <w:rPr/>
        <w:t xml:space="preserve"/>
      </w:r>
    </w:p>
    <w:p>
      <w:pPr>
        <w:jc w:val="both"/>
      </w:pPr>
      <w:r>
        <w:rPr/>
        <w:t xml:space="preserve">总体而言，上述文章在介绍非线性优化方法时存在一些问题，包括片面报道、缺乏证据支持、忽略了其他观点和考虑因素等。为了提高文章的可信度和客观性，作者可以进一步深入研究并提供更全面和有根据的信息。</w:t>
      </w:r>
    </w:p>
    <w:p>
      <w:pPr>
        <w:pStyle w:val="Heading1"/>
      </w:pPr>
      <w:bookmarkStart w:id="5" w:name="_Toc5"/>
      <w:r>
        <w:t>Topics for further research:</w:t>
      </w:r>
      <w:bookmarkEnd w:id="5"/>
    </w:p>
    <w:p>
      <w:pPr>
        <w:spacing w:after="0"/>
        <w:numPr>
          <w:ilvl w:val="0"/>
          <w:numId w:val="2"/>
        </w:numPr>
      </w:pPr>
      <w:r>
        <w:rPr/>
        <w:t xml:space="preserve">非线性优化方法的适用性和局限性
</w:t>
      </w:r>
    </w:p>
    <w:p>
      <w:pPr>
        <w:spacing w:after="0"/>
        <w:numPr>
          <w:ilvl w:val="0"/>
          <w:numId w:val="2"/>
        </w:numPr>
      </w:pPr>
      <w:r>
        <w:rPr/>
        <w:t xml:space="preserve">其他常用的非线性优化方法
</w:t>
      </w:r>
    </w:p>
    <w:p>
      <w:pPr>
        <w:spacing w:after="0"/>
        <w:numPr>
          <w:ilvl w:val="0"/>
          <w:numId w:val="2"/>
        </w:numPr>
      </w:pPr>
      <w:r>
        <w:rPr/>
        <w:t xml:space="preserve">增量解决方案的研究证据
</w:t>
      </w:r>
    </w:p>
    <w:p>
      <w:pPr>
        <w:spacing w:after="0"/>
        <w:numPr>
          <w:ilvl w:val="0"/>
          <w:numId w:val="2"/>
        </w:numPr>
      </w:pPr>
      <w:r>
        <w:rPr/>
        <w:t xml:space="preserve">非线性优化方法在实际应用中的挑战和限制
</w:t>
      </w:r>
    </w:p>
    <w:p>
      <w:pPr>
        <w:spacing w:after="0"/>
        <w:numPr>
          <w:ilvl w:val="0"/>
          <w:numId w:val="2"/>
        </w:numPr>
      </w:pPr>
      <w:r>
        <w:rPr/>
        <w:t xml:space="preserve">最小二乘、梯度下降、高斯牛顿和LM方法的有效性证据
</w:t>
      </w:r>
    </w:p>
    <w:p>
      <w:pPr>
        <w:numPr>
          <w:ilvl w:val="0"/>
          <w:numId w:val="2"/>
        </w:numPr>
      </w:pPr>
      <w:r>
        <w:rPr/>
        <w:t xml:space="preserve">其他学者或研究人员对非线性优化方法的观点和批评</w:t>
      </w:r>
    </w:p>
    <w:p>
      <w:pPr>
        <w:pStyle w:val="Heading1"/>
      </w:pPr>
      <w:bookmarkStart w:id="6" w:name="_Toc6"/>
      <w:r>
        <w:t>Report location:</w:t>
      </w:r>
      <w:bookmarkEnd w:id="6"/>
    </w:p>
    <w:p>
      <w:hyperlink r:id="rId8" w:history="1">
        <w:r>
          <w:rPr>
            <w:color w:val="2980b9"/>
            <w:u w:val="single"/>
          </w:rPr>
          <w:t xml:space="preserve">https://www.fullpicture.app/item/db290e7fd072d1e4211aee0b60055a25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59CA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56598915" TargetMode="External"/><Relationship Id="rId8" Type="http://schemas.openxmlformats.org/officeDocument/2006/relationships/hyperlink" Target="https://www.fullpicture.app/item/db290e7fd072d1e4211aee0b60055a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2024-01-14T20:37:05+01:00</dcterms:created>
  <dcterms:modified xsi:type="dcterms:W3CDTF">2024-01-14T20:37:05+01:00</dcterms:modified>
</cp:coreProperties>
</file>

<file path=docProps/custom.xml><?xml version="1.0" encoding="utf-8"?>
<Properties xmlns="http://schemas.openxmlformats.org/officeDocument/2006/custom-properties" xmlns:vt="http://schemas.openxmlformats.org/officeDocument/2006/docPropsVTypes"/>
</file>