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Business Intelligence and Analytics Software | Tableau</w:t>
      </w:r>
      <w:br/>
      <w:hyperlink r:id="rId7" w:history="1">
        <w:r>
          <w:rPr>
            <w:color w:val="2980b9"/>
            <w:u w:val="single"/>
          </w:rPr>
          <w:t xml:space="preserve">https://www.tableau.com/</w:t>
        </w:r>
      </w:hyperlink>
    </w:p>
    <w:p>
      <w:pPr>
        <w:pStyle w:val="Heading1"/>
      </w:pPr>
      <w:bookmarkStart w:id="2" w:name="_Toc2"/>
      <w:r>
        <w:t>Article summary:</w:t>
      </w:r>
      <w:bookmarkEnd w:id="2"/>
    </w:p>
    <w:p>
      <w:pPr>
        <w:jc w:val="both"/>
      </w:pPr>
      <w:r>
        <w:rPr/>
        <w:t xml:space="preserve">1. Tableau has introduced Tableau GPT and Tableau Pulse, the next generation of their business intelligence and analytics software, which bring AI and personalized insights to analytics.</w:t>
      </w:r>
    </w:p>
    <w:p>
      <w:pPr>
        <w:jc w:val="both"/>
      </w:pPr>
      <w:r>
        <w:rPr/>
        <w:t xml:space="preserve">2. Tableau is a visual analytics platform that helps organizations of all sizes use data to solve problems and make data-driven decisions.</w:t>
      </w:r>
    </w:p>
    <w:p>
      <w:pPr>
        <w:jc w:val="both"/>
      </w:pPr>
      <w:r>
        <w:rPr/>
        <w:t xml:space="preserve">3. Tableau offers intuitive products that prioritize asking questions and exploring data without interrupting the analysis process, making it a popular choice among users.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"Business Intelligence and Analytics Software | Tableau" provides an overview of Tableau's products and services, as well as highlights some customer success stories. However, there are several potential biases and missing points of consideration in the article.</w:t>
      </w:r>
    </w:p>
    <w:p>
      <w:pPr>
        <w:jc w:val="both"/>
      </w:pPr>
      <w:r>
        <w:rPr/>
        <w:t xml:space="preserve"/>
      </w:r>
    </w:p>
    <w:p>
      <w:pPr>
        <w:jc w:val="both"/>
      </w:pPr>
      <w:r>
        <w:rPr/>
        <w:t xml:space="preserve">Firstly, the article heavily promotes Tableau's products and services without providing a balanced view or exploring any potential drawbacks or limitations. It presents Tableau as the solution for all data analysis needs, without acknowledging that there may be other competing software options available.</w:t>
      </w:r>
    </w:p>
    <w:p>
      <w:pPr>
        <w:jc w:val="both"/>
      </w:pPr>
      <w:r>
        <w:rPr/>
        <w:t xml:space="preserve"/>
      </w:r>
    </w:p>
    <w:p>
      <w:pPr>
        <w:jc w:val="both"/>
      </w:pPr>
      <w:r>
        <w:rPr/>
        <w:t xml:space="preserve">Additionally, the article includes several unsupported claims and one-sided reporting. For example, it states that Tableau's visual analytics platform is transforming the way people use data to solve problems, but does not provide any evidence or examples to support this claim. It also highlights customer success stories without providing any counterarguments or discussing potential challenges faced by these customers.</w:t>
      </w:r>
    </w:p>
    <w:p>
      <w:pPr>
        <w:jc w:val="both"/>
      </w:pPr>
      <w:r>
        <w:rPr/>
        <w:t xml:space="preserve"/>
      </w:r>
    </w:p>
    <w:p>
      <w:pPr>
        <w:jc w:val="both"/>
      </w:pPr>
      <w:r>
        <w:rPr/>
        <w:t xml:space="preserve">Furthermore, the article lacks critical analysis of Tableau's AI capabilities. It mentions Tableau GPT and Tableau Pulse as the next generation of Tableau with AI and personalized insights but does not provide any information on how these features work or their potential limitations. This omission leaves readers with incomplete information about the capabilities and effectiveness of these AI tools.</w:t>
      </w:r>
    </w:p>
    <w:p>
      <w:pPr>
        <w:jc w:val="both"/>
      </w:pPr>
      <w:r>
        <w:rPr/>
        <w:t xml:space="preserve"/>
      </w:r>
    </w:p>
    <w:p>
      <w:pPr>
        <w:jc w:val="both"/>
      </w:pPr>
      <w:r>
        <w:rPr/>
        <w:t xml:space="preserve">The article also contains promotional content, such as encouraging readers to try Tableau for free or join Tableau at Dreamforce 2023. While it is understandable that a company would want to promote its products and events, this promotional content should be clearly labeled as such to avoid misleading readers.</w:t>
      </w:r>
    </w:p>
    <w:p>
      <w:pPr>
        <w:jc w:val="both"/>
      </w:pPr>
      <w:r>
        <w:rPr/>
        <w:t xml:space="preserve"/>
      </w:r>
    </w:p>
    <w:p>
      <w:pPr>
        <w:jc w:val="both"/>
      </w:pPr>
      <w:r>
        <w:rPr/>
        <w:t xml:space="preserve">Overall, the article presents a biased view of Tableau's products and services by omitting potential drawbacks or limitations, providing unsupported claims, and including promotional content without proper labeling. A more balanced and critical analysis would have provided a more comprehensive understanding of Tableau's offerings and their effectiveness in real-world scenarios.</w:t>
      </w:r>
    </w:p>
    <w:p>
      <w:pPr>
        <w:pStyle w:val="Heading1"/>
      </w:pPr>
      <w:bookmarkStart w:id="5" w:name="_Toc5"/>
      <w:r>
        <w:t>Topics for further research:</w:t>
      </w:r>
      <w:bookmarkEnd w:id="5"/>
    </w:p>
    <w:p>
      <w:pPr>
        <w:spacing w:after="0"/>
        <w:numPr>
          <w:ilvl w:val="0"/>
          <w:numId w:val="2"/>
        </w:numPr>
      </w:pPr>
      <w:r>
        <w:rPr/>
        <w:t xml:space="preserve">Limitations of Tableau's business intelligence and analytics software
</w:t>
      </w:r>
    </w:p>
    <w:p>
      <w:pPr>
        <w:spacing w:after="0"/>
        <w:numPr>
          <w:ilvl w:val="0"/>
          <w:numId w:val="2"/>
        </w:numPr>
      </w:pPr>
      <w:r>
        <w:rPr/>
        <w:t xml:space="preserve">Competing software options for data analysis
</w:t>
      </w:r>
    </w:p>
    <w:p>
      <w:pPr>
        <w:spacing w:after="0"/>
        <w:numPr>
          <w:ilvl w:val="0"/>
          <w:numId w:val="2"/>
        </w:numPr>
      </w:pPr>
      <w:r>
        <w:rPr/>
        <w:t xml:space="preserve">Critiques of Tableau's visual analytics platform
</w:t>
      </w:r>
    </w:p>
    <w:p>
      <w:pPr>
        <w:spacing w:after="0"/>
        <w:numPr>
          <w:ilvl w:val="0"/>
          <w:numId w:val="2"/>
        </w:numPr>
      </w:pPr>
      <w:r>
        <w:rPr/>
        <w:t xml:space="preserve">Challenges faced by Tableau's customer success stories
</w:t>
      </w:r>
    </w:p>
    <w:p>
      <w:pPr>
        <w:spacing w:after="0"/>
        <w:numPr>
          <w:ilvl w:val="0"/>
          <w:numId w:val="2"/>
        </w:numPr>
      </w:pPr>
      <w:r>
        <w:rPr/>
        <w:t xml:space="preserve">Analysis of Tableau's AI capabilities and limitations
</w:t>
      </w:r>
    </w:p>
    <w:p>
      <w:pPr>
        <w:numPr>
          <w:ilvl w:val="0"/>
          <w:numId w:val="2"/>
        </w:numPr>
      </w:pPr>
      <w:r>
        <w:rPr/>
        <w:t xml:space="preserve">Effectiveness of Tableau GPT and Tableau Pulse in providing personalized insights</w:t>
      </w:r>
    </w:p>
    <w:p>
      <w:pPr>
        <w:pStyle w:val="Heading1"/>
      </w:pPr>
      <w:bookmarkStart w:id="6" w:name="_Toc6"/>
      <w:r>
        <w:t>Report location:</w:t>
      </w:r>
      <w:bookmarkEnd w:id="6"/>
    </w:p>
    <w:p>
      <w:hyperlink r:id="rId8" w:history="1">
        <w:r>
          <w:rPr>
            <w:color w:val="2980b9"/>
            <w:u w:val="single"/>
          </w:rPr>
          <w:t xml:space="preserve">https://www.fullpicture.app/item/db24e7eb1cfea970bb4395d6196c639d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3F6E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bleau.com/" TargetMode="External"/><Relationship Id="rId8" Type="http://schemas.openxmlformats.org/officeDocument/2006/relationships/hyperlink" Target="https://www.fullpicture.app/item/db24e7eb1cfea970bb4395d6196c63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2023-12-19T00:10:56+01:00</dcterms:created>
  <dcterms:modified xsi:type="dcterms:W3CDTF">2023-12-19T00:10:56+01:00</dcterms:modified>
</cp:coreProperties>
</file>

<file path=docProps/custom.xml><?xml version="1.0" encoding="utf-8"?>
<Properties xmlns="http://schemas.openxmlformats.org/officeDocument/2006/custom-properties" xmlns:vt="http://schemas.openxmlformats.org/officeDocument/2006/docPropsVTypes"/>
</file>